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asciiTheme="minorHAnsi" w:hAnsiTheme="minorHAnsi" w:eastAsiaTheme="minorEastAsia" w:cstheme="minorBidi"/>
          <w:kern w:val="44"/>
          <w:sz w:val="36"/>
          <w:szCs w:val="36"/>
        </w:rPr>
      </w:pPr>
      <w:bookmarkStart w:id="0" w:name="_GoBack"/>
      <w:bookmarkEnd w:id="0"/>
      <w:r>
        <w:rPr>
          <w:rFonts w:hint="eastAsia" w:asciiTheme="minorHAnsi" w:hAnsiTheme="minorHAnsi" w:eastAsiaTheme="minorEastAsia" w:cstheme="minorBidi"/>
          <w:kern w:val="44"/>
          <w:sz w:val="36"/>
          <w:szCs w:val="36"/>
        </w:rPr>
        <w:t>湖南北控水务发展有限公司长沙县分公司敢胜垸污水处理厂自行监测方案</w:t>
      </w:r>
    </w:p>
    <w:p>
      <w:pPr>
        <w:pStyle w:val="2"/>
        <w:numPr>
          <w:ilvl w:val="0"/>
          <w:numId w:val="1"/>
        </w:numPr>
      </w:pPr>
      <w:r>
        <w:rPr>
          <w:rFonts w:hint="eastAsia"/>
        </w:rPr>
        <w:t>企业基本情况</w:t>
      </w:r>
    </w:p>
    <w:tbl>
      <w:tblPr>
        <w:tblStyle w:val="8"/>
        <w:tblW w:w="5000" w:type="pct"/>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694"/>
        <w:gridCol w:w="798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61" w:type="pct"/>
          </w:tcPr>
          <w:p>
            <w:pPr>
              <w:rPr>
                <w:rFonts w:hint="eastAsia" w:ascii="宋体" w:hAnsi="宋体" w:eastAsia="宋体"/>
                <w:sz w:val="21"/>
                <w:szCs w:val="21"/>
              </w:rPr>
            </w:pPr>
            <w:r>
              <w:rPr>
                <w:rFonts w:hint="eastAsia" w:ascii="宋体" w:hAnsi="宋体" w:eastAsia="宋体"/>
                <w:sz w:val="21"/>
                <w:szCs w:val="21"/>
              </w:rPr>
              <w:t>1</w:t>
            </w:r>
            <w:r>
              <w:rPr>
                <w:rFonts w:ascii="宋体" w:hAnsi="宋体" w:eastAsia="宋体"/>
                <w:sz w:val="21"/>
                <w:szCs w:val="21"/>
              </w:rPr>
              <w:t>.</w:t>
            </w:r>
            <w:r>
              <w:rPr>
                <w:rFonts w:hint="eastAsia" w:ascii="宋体" w:hAnsi="宋体" w:eastAsia="宋体"/>
                <w:sz w:val="21"/>
                <w:szCs w:val="21"/>
              </w:rPr>
              <w:t>法定代表人</w:t>
            </w:r>
          </w:p>
        </w:tc>
        <w:tc>
          <w:tcPr>
            <w:tcW w:w="3739" w:type="pct"/>
          </w:tcPr>
          <w:p>
            <w:pPr>
              <w:rPr>
                <w:rFonts w:hint="eastAsia" w:ascii="宋体" w:hAnsi="宋体" w:eastAsia="宋体"/>
                <w:sz w:val="21"/>
                <w:szCs w:val="21"/>
              </w:rPr>
            </w:pPr>
            <w:r>
              <w:rPr>
                <w:rFonts w:hint="eastAsia" w:ascii="宋体" w:hAnsi="宋体" w:eastAsia="宋体"/>
                <w:sz w:val="21"/>
                <w:szCs w:val="21"/>
              </w:rPr>
              <w:t>王军</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61" w:type="pct"/>
          </w:tcPr>
          <w:p>
            <w:pPr>
              <w:rPr>
                <w:rFonts w:hint="eastAsia" w:ascii="宋体" w:hAnsi="宋体" w:eastAsia="宋体"/>
                <w:sz w:val="21"/>
                <w:szCs w:val="21"/>
              </w:rPr>
            </w:pPr>
            <w:r>
              <w:rPr>
                <w:rFonts w:hint="eastAsia" w:ascii="宋体" w:hAnsi="宋体" w:eastAsia="宋体"/>
                <w:sz w:val="21"/>
                <w:szCs w:val="21"/>
              </w:rPr>
              <w:t>2.曾用名</w:t>
            </w:r>
          </w:p>
        </w:tc>
        <w:tc>
          <w:tcPr>
            <w:tcW w:w="3739" w:type="pct"/>
          </w:tcPr>
          <w:p>
            <w:pPr>
              <w:rPr>
                <w:rFonts w:hint="eastAsia" w:ascii="宋体" w:hAnsi="宋体" w:eastAsia="宋体"/>
                <w:sz w:val="21"/>
                <w:szCs w:val="21"/>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61" w:type="pct"/>
          </w:tcPr>
          <w:p>
            <w:pPr>
              <w:rPr>
                <w:rFonts w:hint="eastAsia" w:ascii="宋体" w:hAnsi="宋体" w:eastAsia="宋体"/>
                <w:sz w:val="21"/>
                <w:szCs w:val="21"/>
              </w:rPr>
            </w:pPr>
            <w:r>
              <w:rPr>
                <w:rFonts w:hint="eastAsia" w:ascii="宋体" w:hAnsi="宋体" w:eastAsia="宋体"/>
                <w:sz w:val="21"/>
                <w:szCs w:val="21"/>
              </w:rPr>
              <w:t>3.组织机构代码</w:t>
            </w:r>
          </w:p>
        </w:tc>
        <w:tc>
          <w:tcPr>
            <w:tcW w:w="3739" w:type="pct"/>
          </w:tcPr>
          <w:p>
            <w:pPr>
              <w:rPr>
                <w:rFonts w:hint="eastAsia" w:ascii="宋体" w:hAnsi="宋体" w:eastAsia="宋体"/>
                <w:sz w:val="21"/>
                <w:szCs w:val="21"/>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61" w:type="pct"/>
          </w:tcPr>
          <w:p>
            <w:pPr>
              <w:rPr>
                <w:rFonts w:hint="eastAsia" w:ascii="宋体" w:hAnsi="宋体" w:eastAsia="宋体"/>
                <w:sz w:val="21"/>
                <w:szCs w:val="21"/>
              </w:rPr>
            </w:pPr>
            <w:r>
              <w:rPr>
                <w:rFonts w:hint="eastAsia" w:ascii="宋体" w:hAnsi="宋体" w:eastAsia="宋体"/>
                <w:sz w:val="21"/>
                <w:szCs w:val="21"/>
              </w:rPr>
              <w:t>4.社会信用代码</w:t>
            </w:r>
          </w:p>
        </w:tc>
        <w:tc>
          <w:tcPr>
            <w:tcW w:w="3739" w:type="pct"/>
          </w:tcPr>
          <w:p>
            <w:pPr>
              <w:rPr>
                <w:rFonts w:hint="eastAsia" w:ascii="宋体" w:hAnsi="宋体" w:eastAsia="宋体"/>
                <w:sz w:val="21"/>
                <w:szCs w:val="21"/>
              </w:rPr>
            </w:pPr>
            <w:r>
              <w:rPr>
                <w:rFonts w:hint="eastAsia" w:ascii="宋体" w:hAnsi="宋体" w:eastAsia="宋体"/>
                <w:sz w:val="21"/>
                <w:szCs w:val="21"/>
              </w:rPr>
              <w:t>91430121MA4Q8UL235</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61" w:type="pct"/>
          </w:tcPr>
          <w:p>
            <w:pPr>
              <w:rPr>
                <w:rFonts w:hint="eastAsia" w:ascii="宋体" w:hAnsi="宋体" w:eastAsia="宋体"/>
                <w:sz w:val="21"/>
                <w:szCs w:val="21"/>
              </w:rPr>
            </w:pPr>
            <w:r>
              <w:rPr>
                <w:rFonts w:hint="eastAsia" w:ascii="宋体" w:hAnsi="宋体" w:eastAsia="宋体"/>
                <w:sz w:val="21"/>
                <w:szCs w:val="21"/>
              </w:rPr>
              <w:t>5.方案审核地址</w:t>
            </w:r>
          </w:p>
        </w:tc>
        <w:tc>
          <w:tcPr>
            <w:tcW w:w="3739" w:type="pct"/>
          </w:tcPr>
          <w:p>
            <w:pPr>
              <w:rPr>
                <w:rFonts w:ascii="宋体" w:hAnsi="宋体" w:eastAsia="宋体"/>
                <w:sz w:val="21"/>
                <w:szCs w:val="21"/>
              </w:rPr>
            </w:pPr>
            <w:r>
              <w:rPr>
                <w:rFonts w:hint="eastAsia" w:ascii="宋体" w:hAnsi="宋体" w:eastAsia="宋体"/>
                <w:sz w:val="21"/>
                <w:szCs w:val="21"/>
                <w:u w:val="single"/>
              </w:rPr>
              <w:t>湖南省</w:t>
            </w:r>
            <w:r>
              <w:rPr>
                <w:rFonts w:hint="eastAsia" w:ascii="宋体" w:hAnsi="宋体" w:eastAsia="宋体"/>
                <w:sz w:val="21"/>
                <w:szCs w:val="21"/>
              </w:rPr>
              <w:t>省（自治区、直辖市）</w:t>
            </w:r>
            <w:r>
              <w:rPr>
                <w:rFonts w:hint="eastAsia" w:ascii="宋体" w:hAnsi="宋体" w:eastAsia="宋体"/>
                <w:sz w:val="21"/>
                <w:szCs w:val="21"/>
                <w:u w:val="single"/>
              </w:rPr>
              <w:t>长沙市</w:t>
            </w:r>
            <w:r>
              <w:rPr>
                <w:rFonts w:hint="eastAsia" w:ascii="宋体" w:hAnsi="宋体" w:eastAsia="宋体"/>
                <w:sz w:val="21"/>
                <w:szCs w:val="21"/>
              </w:rPr>
              <w:t>地区（市、州、盟）</w:t>
            </w:r>
          </w:p>
          <w:p>
            <w:pPr>
              <w:rPr>
                <w:rFonts w:hint="eastAsia" w:ascii="宋体" w:hAnsi="宋体" w:eastAsia="宋体"/>
                <w:sz w:val="21"/>
                <w:szCs w:val="21"/>
                <w:u w:val="single"/>
              </w:rPr>
            </w:pPr>
            <w:r>
              <w:rPr>
                <w:rFonts w:hint="eastAsia" w:ascii="宋体" w:hAnsi="宋体" w:eastAsia="宋体"/>
                <w:sz w:val="21"/>
                <w:szCs w:val="21"/>
                <w:u w:val="single"/>
              </w:rPr>
              <w:t>长沙县</w:t>
            </w:r>
            <w:r>
              <w:rPr>
                <w:rFonts w:hint="eastAsia" w:ascii="宋体" w:hAnsi="宋体" w:eastAsia="宋体"/>
                <w:sz w:val="21"/>
                <w:szCs w:val="21"/>
              </w:rPr>
              <w:t>县（区、市、旗）</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61" w:type="pct"/>
          </w:tcPr>
          <w:p>
            <w:pPr>
              <w:rPr>
                <w:rFonts w:hint="eastAsia" w:ascii="宋体" w:hAnsi="宋体" w:eastAsia="宋体"/>
                <w:sz w:val="21"/>
                <w:szCs w:val="21"/>
              </w:rPr>
            </w:pPr>
            <w:r>
              <w:rPr>
                <w:rFonts w:hint="eastAsia" w:ascii="宋体" w:hAnsi="宋体" w:eastAsia="宋体"/>
                <w:sz w:val="21"/>
                <w:szCs w:val="21"/>
              </w:rPr>
              <w:t>6.企业详细地址</w:t>
            </w:r>
          </w:p>
        </w:tc>
        <w:tc>
          <w:tcPr>
            <w:tcW w:w="3739" w:type="pct"/>
          </w:tcPr>
          <w:p>
            <w:pPr>
              <w:rPr>
                <w:rFonts w:ascii="宋体" w:hAnsi="宋体" w:eastAsia="宋体"/>
                <w:sz w:val="21"/>
                <w:szCs w:val="21"/>
              </w:rPr>
            </w:pPr>
            <w:r>
              <w:rPr>
                <w:rFonts w:hint="eastAsia" w:ascii="宋体" w:hAnsi="宋体" w:eastAsia="宋体"/>
                <w:sz w:val="21"/>
                <w:szCs w:val="21"/>
                <w:u w:val="single"/>
              </w:rPr>
              <w:t>湖南省</w:t>
            </w:r>
            <w:r>
              <w:rPr>
                <w:rFonts w:hint="eastAsia" w:ascii="宋体" w:hAnsi="宋体" w:eastAsia="宋体"/>
                <w:sz w:val="21"/>
                <w:szCs w:val="21"/>
              </w:rPr>
              <w:t>省（自治区、直辖市）</w:t>
            </w:r>
            <w:r>
              <w:rPr>
                <w:rFonts w:hint="eastAsia" w:ascii="宋体" w:hAnsi="宋体" w:eastAsia="宋体"/>
                <w:sz w:val="21"/>
                <w:szCs w:val="21"/>
                <w:u w:val="single"/>
              </w:rPr>
              <w:t>长沙市</w:t>
            </w:r>
            <w:r>
              <w:rPr>
                <w:rFonts w:hint="eastAsia" w:ascii="宋体" w:hAnsi="宋体" w:eastAsia="宋体"/>
                <w:sz w:val="21"/>
                <w:szCs w:val="21"/>
              </w:rPr>
              <w:t>地区（市、州、盟）</w:t>
            </w:r>
          </w:p>
          <w:p>
            <w:pPr>
              <w:rPr>
                <w:rFonts w:ascii="宋体" w:hAnsi="宋体" w:eastAsia="宋体"/>
                <w:sz w:val="21"/>
                <w:szCs w:val="21"/>
              </w:rPr>
            </w:pPr>
            <w:r>
              <w:rPr>
                <w:rFonts w:hint="eastAsia" w:ascii="宋体" w:hAnsi="宋体" w:eastAsia="宋体"/>
                <w:sz w:val="21"/>
                <w:szCs w:val="21"/>
                <w:u w:val="single"/>
              </w:rPr>
              <w:t>长沙县</w:t>
            </w:r>
            <w:r>
              <w:rPr>
                <w:rFonts w:hint="eastAsia" w:ascii="宋体" w:hAnsi="宋体" w:eastAsia="宋体"/>
                <w:sz w:val="21"/>
                <w:szCs w:val="21"/>
              </w:rPr>
              <w:t>县（区、市、旗）乡（镇）</w:t>
            </w:r>
          </w:p>
          <w:p>
            <w:pPr>
              <w:rPr>
                <w:rFonts w:hint="eastAsia" w:ascii="宋体" w:hAnsi="宋体" w:eastAsia="宋体"/>
                <w:sz w:val="21"/>
                <w:szCs w:val="21"/>
                <w:u w:val="single"/>
              </w:rPr>
            </w:pPr>
            <w:r>
              <w:rPr>
                <w:rFonts w:hint="eastAsia" w:ascii="宋体" w:hAnsi="宋体" w:eastAsia="宋体"/>
                <w:sz w:val="21"/>
                <w:szCs w:val="21"/>
                <w:u w:val="single"/>
              </w:rPr>
              <w:t>长沙县黄兴镇高塘村螺塘湾东路9号敢胜垸污水处理厂</w:t>
            </w:r>
            <w:r>
              <w:rPr>
                <w:rFonts w:hint="eastAsia" w:ascii="宋体" w:hAnsi="宋体" w:eastAsia="宋体"/>
                <w:sz w:val="21"/>
                <w:szCs w:val="21"/>
              </w:rPr>
              <w:t>街（村）、门牌号</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61" w:type="pct"/>
          </w:tcPr>
          <w:p>
            <w:pPr>
              <w:rPr>
                <w:rFonts w:hint="eastAsia" w:ascii="宋体" w:hAnsi="宋体" w:eastAsia="宋体"/>
                <w:sz w:val="21"/>
                <w:szCs w:val="21"/>
              </w:rPr>
            </w:pPr>
            <w:r>
              <w:rPr>
                <w:rFonts w:hint="eastAsia" w:ascii="宋体" w:hAnsi="宋体" w:eastAsia="宋体"/>
                <w:sz w:val="21"/>
                <w:szCs w:val="21"/>
              </w:rPr>
              <w:t>7.企业地理位置</w:t>
            </w:r>
          </w:p>
        </w:tc>
        <w:tc>
          <w:tcPr>
            <w:tcW w:w="3739" w:type="pct"/>
          </w:tcPr>
          <w:p>
            <w:pPr>
              <w:rPr>
                <w:rFonts w:ascii="宋体" w:hAnsi="宋体" w:eastAsia="宋体"/>
                <w:sz w:val="21"/>
                <w:szCs w:val="21"/>
                <w:u w:val="single"/>
              </w:rPr>
            </w:pPr>
            <w:r>
              <w:rPr>
                <w:rFonts w:hint="eastAsia" w:ascii="宋体" w:hAnsi="宋体" w:eastAsia="宋体"/>
                <w:sz w:val="21"/>
                <w:szCs w:val="21"/>
              </w:rPr>
              <w:t xml:space="preserve">中心经度/中心纬度 </w:t>
            </w:r>
            <w:r>
              <w:rPr>
                <w:rFonts w:ascii="宋体" w:hAnsi="宋体" w:eastAsia="宋体"/>
                <w:sz w:val="21"/>
                <w:szCs w:val="21"/>
              </w:rPr>
              <w:t xml:space="preserve">   </w:t>
            </w:r>
            <w:r>
              <w:rPr>
                <w:rFonts w:hint="eastAsia" w:ascii="宋体" w:hAnsi="宋体" w:eastAsia="宋体"/>
                <w:sz w:val="21"/>
                <w:szCs w:val="21"/>
                <w:u w:val="single"/>
              </w:rPr>
              <w:t>113,6,47.63</w:t>
            </w:r>
            <w:r>
              <w:rPr>
                <w:rFonts w:ascii="宋体" w:hAnsi="宋体" w:eastAsia="宋体"/>
                <w:sz w:val="21"/>
                <w:szCs w:val="21"/>
                <w:u w:val="single"/>
              </w:rPr>
              <w:t>/28,9,23.94</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61" w:type="pct"/>
            <w:tcBorders>
              <w:bottom w:val="single" w:color="auto" w:sz="4" w:space="0"/>
            </w:tcBorders>
          </w:tcPr>
          <w:p>
            <w:pPr>
              <w:rPr>
                <w:rFonts w:ascii="宋体" w:hAnsi="宋体" w:eastAsia="宋体"/>
                <w:sz w:val="21"/>
                <w:szCs w:val="21"/>
              </w:rPr>
            </w:pPr>
            <w:r>
              <w:rPr>
                <w:rFonts w:hint="eastAsia" w:ascii="宋体" w:hAnsi="宋体" w:eastAsia="宋体"/>
                <w:sz w:val="21"/>
                <w:szCs w:val="21"/>
              </w:rPr>
              <w:t>8.联系方式</w:t>
            </w:r>
          </w:p>
        </w:tc>
        <w:tc>
          <w:tcPr>
            <w:tcW w:w="3739" w:type="pct"/>
            <w:tcBorders>
              <w:bottom w:val="single" w:color="auto" w:sz="4" w:space="0"/>
            </w:tcBorders>
          </w:tcPr>
          <w:p>
            <w:pPr>
              <w:rPr>
                <w:rFonts w:ascii="宋体" w:hAnsi="宋体" w:eastAsia="宋体"/>
                <w:sz w:val="21"/>
                <w:szCs w:val="21"/>
                <w:u w:val="single"/>
              </w:rPr>
            </w:pPr>
            <w:r>
              <w:rPr>
                <w:rFonts w:hint="eastAsia" w:ascii="宋体" w:hAnsi="宋体" w:eastAsia="宋体"/>
                <w:sz w:val="21"/>
                <w:szCs w:val="21"/>
              </w:rPr>
              <w:t>电话号码：</w:t>
            </w:r>
            <w:r>
              <w:rPr>
                <w:rFonts w:ascii="宋体" w:hAnsi="宋体" w:eastAsia="宋体"/>
                <w:sz w:val="21"/>
                <w:szCs w:val="21"/>
                <w:u w:val="single"/>
              </w:rPr>
              <w:t xml:space="preserve">   </w:t>
            </w:r>
            <w:r>
              <w:rPr>
                <w:rFonts w:ascii="宋体" w:hAnsi="宋体" w:eastAsia="宋体"/>
                <w:sz w:val="21"/>
                <w:szCs w:val="21"/>
              </w:rPr>
              <w:t xml:space="preserve">  </w:t>
            </w:r>
            <w:r>
              <w:rPr>
                <w:rFonts w:hint="eastAsia" w:ascii="宋体" w:hAnsi="宋体" w:eastAsia="宋体"/>
                <w:sz w:val="21"/>
                <w:szCs w:val="21"/>
              </w:rPr>
              <w:t>联系人：</w:t>
            </w:r>
            <w:r>
              <w:rPr>
                <w:rFonts w:ascii="宋体" w:hAnsi="宋体" w:eastAsia="宋体"/>
                <w:sz w:val="21"/>
                <w:szCs w:val="21"/>
                <w:u w:val="single"/>
              </w:rPr>
              <w:t xml:space="preserve"> </w:t>
            </w:r>
            <w:r>
              <w:rPr>
                <w:rFonts w:ascii="宋体" w:hAnsi="宋体" w:eastAsia="宋体"/>
                <w:sz w:val="21"/>
                <w:szCs w:val="21"/>
              </w:rPr>
              <w:t xml:space="preserve"> </w:t>
            </w:r>
            <w:r>
              <w:rPr>
                <w:rFonts w:hint="eastAsia" w:ascii="宋体" w:hAnsi="宋体" w:eastAsia="宋体"/>
                <w:sz w:val="21"/>
                <w:szCs w:val="21"/>
              </w:rPr>
              <w:t>手机号码：</w:t>
            </w:r>
          </w:p>
          <w:p>
            <w:pPr>
              <w:rPr>
                <w:rFonts w:ascii="宋体" w:hAnsi="宋体" w:eastAsia="宋体"/>
                <w:sz w:val="21"/>
                <w:szCs w:val="21"/>
              </w:rPr>
            </w:pPr>
            <w:r>
              <w:rPr>
                <w:rFonts w:hint="eastAsia" w:ascii="宋体" w:hAnsi="宋体" w:eastAsia="宋体"/>
                <w:sz w:val="21"/>
                <w:szCs w:val="21"/>
              </w:rPr>
              <w:t>传真号码：</w:t>
            </w:r>
            <w:r>
              <w:rPr>
                <w:rFonts w:ascii="宋体" w:hAnsi="宋体" w:eastAsia="宋体"/>
                <w:sz w:val="21"/>
                <w:szCs w:val="21"/>
                <w:u w:val="single"/>
              </w:rPr>
              <w:t xml:space="preserve">   </w:t>
            </w:r>
            <w:r>
              <w:rPr>
                <w:rFonts w:ascii="宋体" w:hAnsi="宋体" w:eastAsia="宋体"/>
                <w:sz w:val="21"/>
                <w:szCs w:val="21"/>
              </w:rPr>
              <w:t xml:space="preserve">  </w:t>
            </w:r>
            <w:r>
              <w:rPr>
                <w:rFonts w:hint="eastAsia" w:ascii="宋体" w:hAnsi="宋体" w:eastAsia="宋体"/>
                <w:sz w:val="21"/>
                <w:szCs w:val="21"/>
              </w:rPr>
              <w:t>邮政编码：</w:t>
            </w:r>
            <w:r>
              <w:rPr>
                <w:rFonts w:hint="eastAsia" w:ascii="宋体" w:hAnsi="宋体" w:eastAsia="宋体"/>
                <w:sz w:val="21"/>
                <w:szCs w:val="21"/>
                <w:u w:val="single"/>
              </w:rPr>
              <w:t>410133</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61" w:type="pct"/>
            <w:tcBorders>
              <w:top w:val="single" w:color="auto" w:sz="4" w:space="0"/>
              <w:bottom w:val="single" w:color="auto" w:sz="4" w:space="0"/>
            </w:tcBorders>
          </w:tcPr>
          <w:p>
            <w:pPr>
              <w:rPr>
                <w:rFonts w:ascii="宋体" w:hAnsi="宋体" w:eastAsia="宋体"/>
                <w:sz w:val="21"/>
                <w:szCs w:val="21"/>
              </w:rPr>
            </w:pPr>
            <w:r>
              <w:rPr>
                <w:rFonts w:hint="eastAsia" w:ascii="宋体" w:hAnsi="宋体" w:eastAsia="宋体"/>
                <w:sz w:val="21"/>
                <w:szCs w:val="21"/>
              </w:rPr>
              <w:t>9.登记注册类型</w:t>
            </w:r>
          </w:p>
        </w:tc>
        <w:tc>
          <w:tcPr>
            <w:tcW w:w="3739" w:type="pct"/>
            <w:tcBorders>
              <w:top w:val="single" w:color="auto" w:sz="4" w:space="0"/>
              <w:bottom w:val="single" w:color="auto" w:sz="4" w:space="0"/>
            </w:tcBorders>
          </w:tcPr>
          <w:p>
            <w:pP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pct"/>
            <w:tcBorders>
              <w:top w:val="single" w:color="auto" w:sz="4" w:space="0"/>
              <w:left w:val="nil"/>
            </w:tcBorders>
          </w:tcPr>
          <w:p>
            <w:pPr>
              <w:rPr>
                <w:rFonts w:ascii="宋体" w:hAnsi="宋体" w:eastAsia="宋体"/>
                <w:sz w:val="21"/>
                <w:szCs w:val="21"/>
              </w:rPr>
            </w:pPr>
            <w:r>
              <w:rPr>
                <w:rFonts w:hint="eastAsia" w:ascii="宋体" w:hAnsi="宋体" w:eastAsia="宋体"/>
                <w:sz w:val="21"/>
                <w:szCs w:val="21"/>
              </w:rPr>
              <w:t>10.企业规模</w:t>
            </w:r>
          </w:p>
        </w:tc>
        <w:tc>
          <w:tcPr>
            <w:tcW w:w="3739" w:type="pct"/>
            <w:tcBorders>
              <w:top w:val="single" w:color="auto" w:sz="4" w:space="0"/>
              <w:right w:val="nil"/>
            </w:tcBorders>
          </w:tcPr>
          <w:p>
            <w:pPr>
              <w:rPr>
                <w:rFonts w:ascii="宋体" w:hAnsi="宋体" w:eastAsia="宋体"/>
                <w:sz w:val="21"/>
                <w:szCs w:val="21"/>
              </w:rPr>
            </w:pPr>
            <w:r>
              <w:rPr>
                <w:rFonts w:hint="eastAsia" w:ascii="宋体" w:hAnsi="宋体" w:eastAsia="宋体"/>
                <w:sz w:val="21"/>
                <w:szCs w:val="21"/>
              </w:rPr>
              <w:t>中二型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pct"/>
            <w:tcBorders>
              <w:left w:val="nil"/>
            </w:tcBorders>
          </w:tcPr>
          <w:p>
            <w:pPr>
              <w:rPr>
                <w:rFonts w:ascii="宋体" w:hAnsi="宋体" w:eastAsia="宋体"/>
                <w:sz w:val="21"/>
                <w:szCs w:val="21"/>
              </w:rPr>
            </w:pPr>
            <w:r>
              <w:rPr>
                <w:rFonts w:hint="eastAsia" w:ascii="宋体" w:hAnsi="宋体" w:eastAsia="宋体"/>
                <w:sz w:val="21"/>
                <w:szCs w:val="21"/>
              </w:rPr>
              <w:t>11.企业类别</w:t>
            </w:r>
          </w:p>
        </w:tc>
        <w:tc>
          <w:tcPr>
            <w:tcW w:w="3739" w:type="pct"/>
            <w:tcBorders>
              <w:right w:val="nil"/>
            </w:tcBorders>
          </w:tcPr>
          <w:p>
            <w:pPr>
              <w:rPr>
                <w:rFonts w:ascii="宋体" w:hAnsi="宋体" w:eastAsia="宋体"/>
                <w:sz w:val="21"/>
                <w:szCs w:val="21"/>
              </w:rPr>
            </w:pPr>
            <w:r>
              <w:rPr>
                <w:rFonts w:hint="eastAsia" w:ascii="宋体" w:hAnsi="宋体" w:eastAsia="宋体"/>
                <w:sz w:val="21"/>
                <w:szCs w:val="21"/>
              </w:rPr>
              <w:t>污水处理厂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pct"/>
            <w:tcBorders>
              <w:left w:val="nil"/>
            </w:tcBorders>
          </w:tcPr>
          <w:p>
            <w:pPr>
              <w:rPr>
                <w:rFonts w:ascii="宋体" w:hAnsi="宋体" w:eastAsia="宋体"/>
                <w:sz w:val="21"/>
                <w:szCs w:val="21"/>
              </w:rPr>
            </w:pPr>
            <w:r>
              <w:rPr>
                <w:rFonts w:hint="eastAsia" w:ascii="宋体" w:hAnsi="宋体" w:eastAsia="宋体"/>
                <w:sz w:val="21"/>
                <w:szCs w:val="21"/>
              </w:rPr>
              <w:t>12.行业类别</w:t>
            </w:r>
          </w:p>
        </w:tc>
        <w:tc>
          <w:tcPr>
            <w:tcW w:w="3739" w:type="pct"/>
            <w:tcBorders>
              <w:right w:val="nil"/>
            </w:tcBorders>
          </w:tcPr>
          <w:p>
            <w:pPr>
              <w:rPr>
                <w:rFonts w:ascii="宋体" w:hAnsi="宋体" w:eastAsia="宋体"/>
                <w:sz w:val="21"/>
                <w:szCs w:val="21"/>
                <w:u w:val="single"/>
              </w:rPr>
            </w:pPr>
            <w:r>
              <w:rPr>
                <w:rFonts w:hint="eastAsia" w:ascii="宋体" w:hAnsi="宋体" w:eastAsia="宋体"/>
                <w:sz w:val="21"/>
                <w:szCs w:val="21"/>
              </w:rPr>
              <w:t>行业名称：</w:t>
            </w:r>
            <w:r>
              <w:rPr>
                <w:rFonts w:hint="eastAsia" w:ascii="宋体" w:hAnsi="宋体" w:eastAsia="宋体"/>
                <w:sz w:val="21"/>
                <w:szCs w:val="21"/>
                <w:u w:val="single"/>
              </w:rPr>
              <w:t>污水处理及其再生利用</w:t>
            </w:r>
            <w:r>
              <w:rPr>
                <w:rFonts w:ascii="宋体" w:hAnsi="宋体" w:eastAsia="宋体"/>
                <w:sz w:val="21"/>
                <w:szCs w:val="21"/>
                <w:u w:val="single"/>
              </w:rPr>
              <w:t xml:space="preserve">  </w:t>
            </w:r>
            <w:r>
              <w:rPr>
                <w:rFonts w:ascii="宋体" w:hAnsi="宋体" w:eastAsia="宋体"/>
                <w:sz w:val="21"/>
                <w:szCs w:val="21"/>
              </w:rPr>
              <w:t xml:space="preserve"> </w:t>
            </w:r>
            <w:r>
              <w:rPr>
                <w:rFonts w:hint="eastAsia" w:ascii="宋体" w:hAnsi="宋体" w:eastAsia="宋体"/>
                <w:sz w:val="21"/>
                <w:szCs w:val="21"/>
              </w:rPr>
              <w:t>行业代码：</w:t>
            </w:r>
            <w:r>
              <w:rPr>
                <w:rFonts w:hint="eastAsia" w:ascii="宋体" w:hAnsi="宋体" w:eastAsia="宋体"/>
                <w:sz w:val="21"/>
                <w:szCs w:val="21"/>
                <w:u w:val="single"/>
              </w:rPr>
              <w:t xml:space="preserve"> </w:t>
            </w:r>
            <w:r>
              <w:rPr>
                <w:rFonts w:ascii="宋体" w:hAnsi="宋体" w:eastAsia="宋体"/>
                <w:sz w:val="21"/>
                <w:szCs w:val="21"/>
                <w:u w:val="single"/>
              </w:rPr>
              <w:t xml:space="preserve"> </w:t>
            </w:r>
            <w:r>
              <w:rPr>
                <w:rFonts w:hint="eastAsia" w:ascii="宋体" w:hAnsi="宋体" w:eastAsia="宋体"/>
                <w:sz w:val="21"/>
                <w:szCs w:val="21"/>
                <w:u w:val="single"/>
              </w:rPr>
              <w:t>4620</w:t>
            </w:r>
            <w:r>
              <w:rPr>
                <w:rFonts w:ascii="宋体" w:hAnsi="宋体" w:eastAsia="宋体"/>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pct"/>
            <w:tcBorders>
              <w:left w:val="nil"/>
            </w:tcBorders>
          </w:tcPr>
          <w:p>
            <w:pPr>
              <w:rPr>
                <w:rFonts w:ascii="宋体" w:hAnsi="宋体" w:eastAsia="宋体"/>
                <w:sz w:val="21"/>
                <w:szCs w:val="21"/>
              </w:rPr>
            </w:pPr>
            <w:r>
              <w:rPr>
                <w:rFonts w:hint="eastAsia" w:ascii="宋体" w:hAnsi="宋体" w:eastAsia="宋体"/>
                <w:sz w:val="21"/>
                <w:szCs w:val="21"/>
              </w:rPr>
              <w:t>13.建成投产时间</w:t>
            </w:r>
          </w:p>
        </w:tc>
        <w:tc>
          <w:tcPr>
            <w:tcW w:w="3739" w:type="pct"/>
            <w:tcBorders>
              <w:right w:val="nil"/>
            </w:tcBorders>
          </w:tcPr>
          <w:p>
            <w:pP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pct"/>
            <w:tcBorders>
              <w:left w:val="nil"/>
            </w:tcBorders>
          </w:tcPr>
          <w:p>
            <w:pPr>
              <w:rPr>
                <w:rFonts w:ascii="宋体" w:hAnsi="宋体" w:eastAsia="宋体"/>
                <w:sz w:val="21"/>
                <w:szCs w:val="21"/>
              </w:rPr>
            </w:pPr>
            <w:r>
              <w:rPr>
                <w:rFonts w:hint="eastAsia" w:ascii="宋体" w:hAnsi="宋体" w:eastAsia="宋体"/>
                <w:sz w:val="21"/>
                <w:szCs w:val="21"/>
              </w:rPr>
              <w:t>14.所在流域</w:t>
            </w:r>
          </w:p>
        </w:tc>
        <w:tc>
          <w:tcPr>
            <w:tcW w:w="3739" w:type="pct"/>
            <w:tcBorders>
              <w:right w:val="nil"/>
            </w:tcBorders>
          </w:tcPr>
          <w:p>
            <w:pPr>
              <w:rPr>
                <w:rFonts w:ascii="宋体" w:hAnsi="宋体" w:eastAsia="宋体"/>
                <w:sz w:val="21"/>
                <w:szCs w:val="21"/>
                <w:u w:val="single"/>
              </w:rPr>
            </w:pPr>
            <w:r>
              <w:rPr>
                <w:rFonts w:hint="eastAsia" w:ascii="宋体" w:hAnsi="宋体" w:eastAsia="宋体"/>
                <w:sz w:val="21"/>
                <w:szCs w:val="21"/>
              </w:rPr>
              <w:t>流域名称：</w:t>
            </w:r>
            <w:r>
              <w:rPr>
                <w:rFonts w:hint="eastAsia" w:ascii="宋体" w:hAnsi="宋体" w:eastAsia="宋体"/>
                <w:sz w:val="21"/>
                <w:szCs w:val="21"/>
                <w:u w:val="single"/>
              </w:rPr>
              <w:t xml:space="preserve"> </w:t>
            </w:r>
            <w:r>
              <w:rPr>
                <w:rFonts w:ascii="宋体" w:hAnsi="宋体" w:eastAsia="宋体"/>
                <w:sz w:val="21"/>
                <w:szCs w:val="21"/>
                <w:u w:val="single"/>
              </w:rPr>
              <w:t xml:space="preserve">    </w:t>
            </w:r>
            <w:r>
              <w:rPr>
                <w:rFonts w:hint="eastAsia" w:ascii="宋体" w:hAnsi="宋体" w:eastAsia="宋体"/>
                <w:sz w:val="21"/>
                <w:szCs w:val="21"/>
                <w:u w:val="single"/>
              </w:rPr>
              <w:t>长江流域</w:t>
            </w:r>
            <w:r>
              <w:rPr>
                <w:rFonts w:ascii="宋体" w:hAnsi="宋体" w:eastAsia="宋体"/>
                <w:sz w:val="21"/>
                <w:szCs w:val="21"/>
                <w:u w:val="single"/>
              </w:rPr>
              <w:t xml:space="preserve">        </w:t>
            </w:r>
            <w:r>
              <w:rPr>
                <w:rFonts w:ascii="宋体" w:hAnsi="宋体" w:eastAsia="宋体"/>
                <w:sz w:val="21"/>
                <w:szCs w:val="21"/>
              </w:rPr>
              <w:t xml:space="preserve">  </w:t>
            </w:r>
            <w:r>
              <w:rPr>
                <w:rFonts w:hint="eastAsia" w:ascii="宋体" w:hAnsi="宋体" w:eastAsia="宋体"/>
                <w:sz w:val="21"/>
                <w:szCs w:val="21"/>
              </w:rPr>
              <w:t>流域代码：</w:t>
            </w:r>
            <w:r>
              <w:rPr>
                <w:rFonts w:hint="eastAsia" w:ascii="宋体" w:hAnsi="宋体" w:eastAsia="宋体"/>
                <w:sz w:val="21"/>
                <w:szCs w:val="21"/>
                <w:u w:val="single"/>
              </w:rPr>
              <w:t xml:space="preserve"> </w:t>
            </w:r>
            <w:r>
              <w:rPr>
                <w:rFonts w:ascii="宋体" w:hAnsi="宋体" w:eastAsia="宋体"/>
                <w:sz w:val="21"/>
                <w:szCs w:val="21"/>
                <w:u w:val="single"/>
              </w:rPr>
              <w:t xml:space="preserve">   </w:t>
            </w:r>
            <w:r>
              <w:rPr>
                <w:rFonts w:hint="eastAsia" w:ascii="宋体" w:hAnsi="宋体" w:eastAsia="宋体"/>
                <w:sz w:val="21"/>
                <w:szCs w:val="21"/>
                <w:u w:val="single"/>
              </w:rPr>
              <w:t>FA-FN</w:t>
            </w:r>
            <w:r>
              <w:rPr>
                <w:rFonts w:ascii="宋体" w:hAnsi="宋体" w:eastAsia="宋体"/>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pct"/>
            <w:tcBorders>
              <w:left w:val="nil"/>
            </w:tcBorders>
          </w:tcPr>
          <w:p>
            <w:pPr>
              <w:rPr>
                <w:rFonts w:ascii="宋体" w:hAnsi="宋体" w:eastAsia="宋体"/>
                <w:sz w:val="21"/>
                <w:szCs w:val="21"/>
              </w:rPr>
            </w:pPr>
            <w:r>
              <w:rPr>
                <w:rFonts w:hint="eastAsia" w:ascii="宋体" w:hAnsi="宋体" w:eastAsia="宋体"/>
                <w:sz w:val="21"/>
                <w:szCs w:val="21"/>
              </w:rPr>
              <w:t>15.所在海域</w:t>
            </w:r>
          </w:p>
        </w:tc>
        <w:tc>
          <w:tcPr>
            <w:tcW w:w="3739" w:type="pct"/>
            <w:tcBorders>
              <w:right w:val="nil"/>
            </w:tcBorders>
          </w:tcPr>
          <w:p>
            <w:pPr>
              <w:rPr>
                <w:rFonts w:ascii="宋体" w:hAnsi="宋体" w:eastAsia="宋体"/>
                <w:sz w:val="21"/>
                <w:szCs w:val="21"/>
                <w:u w:val="single"/>
              </w:rPr>
            </w:pPr>
            <w:r>
              <w:rPr>
                <w:rFonts w:hint="eastAsia" w:ascii="宋体" w:hAnsi="宋体" w:eastAsia="宋体"/>
                <w:sz w:val="21"/>
                <w:szCs w:val="21"/>
              </w:rPr>
              <w:t>海域名称：</w:t>
            </w:r>
            <w:r>
              <w:rPr>
                <w:rFonts w:hint="eastAsia" w:ascii="宋体" w:hAnsi="宋体" w:eastAsia="宋体"/>
                <w:sz w:val="21"/>
                <w:szCs w:val="21"/>
                <w:u w:val="single"/>
              </w:rPr>
              <w:t xml:space="preserve"> </w:t>
            </w:r>
            <w:r>
              <w:rPr>
                <w:rFonts w:ascii="宋体" w:hAnsi="宋体" w:eastAsia="宋体"/>
                <w:sz w:val="21"/>
                <w:szCs w:val="21"/>
                <w:u w:val="single"/>
              </w:rPr>
              <w:t xml:space="preserve">            </w:t>
            </w:r>
            <w:r>
              <w:rPr>
                <w:rFonts w:ascii="宋体" w:hAnsi="宋体" w:eastAsia="宋体"/>
                <w:sz w:val="21"/>
                <w:szCs w:val="21"/>
              </w:rPr>
              <w:t xml:space="preserve">  </w:t>
            </w:r>
            <w:r>
              <w:rPr>
                <w:rFonts w:hint="eastAsia" w:ascii="宋体" w:hAnsi="宋体" w:eastAsia="宋体"/>
                <w:sz w:val="21"/>
                <w:szCs w:val="21"/>
              </w:rPr>
              <w:t>海域代码：</w:t>
            </w:r>
            <w:r>
              <w:rPr>
                <w:rFonts w:hint="eastAsia" w:ascii="宋体" w:hAnsi="宋体" w:eastAsia="宋体"/>
                <w:sz w:val="21"/>
                <w:szCs w:val="21"/>
                <w:u w:val="single"/>
              </w:rPr>
              <w:t xml:space="preserve"> </w:t>
            </w:r>
            <w:r>
              <w:rPr>
                <w:rFonts w:ascii="宋体" w:hAnsi="宋体" w:eastAsia="宋体"/>
                <w:sz w:val="21"/>
                <w:szCs w:val="21"/>
                <w:u w:val="single"/>
              </w:rPr>
              <w:t xml:space="preserve">                  </w:t>
            </w:r>
          </w:p>
        </w:tc>
      </w:tr>
    </w:tbl>
    <w:p/>
    <w:p>
      <w:r>
        <w:br w:type="page"/>
      </w:r>
    </w:p>
    <w:p>
      <w:pPr>
        <w:sectPr>
          <w:pgSz w:w="11906" w:h="16838"/>
          <w:pgMar w:top="720" w:right="720" w:bottom="720" w:left="720" w:header="851" w:footer="992" w:gutter="0"/>
          <w:cols w:space="425" w:num="1"/>
          <w:docGrid w:type="lines" w:linePitch="326" w:charSpace="0"/>
        </w:sectPr>
      </w:pPr>
    </w:p>
    <w:p>
      <w:pPr>
        <w:pStyle w:val="2"/>
        <w:numPr>
          <w:ilvl w:val="0"/>
          <w:numId w:val="1"/>
        </w:numPr>
      </w:pPr>
      <w:r>
        <w:rPr>
          <w:rFonts w:hint="eastAsia"/>
        </w:rPr>
        <w:t>监测方案</w:t>
      </w:r>
    </w:p>
    <w:p>
      <w:pPr>
        <w:pStyle w:val="5"/>
      </w:pPr>
      <w:r>
        <w:rPr>
          <w:rFonts w:hint="eastAsia"/>
        </w:rPr>
        <w:t>废气监测方案</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8"/>
        <w:gridCol w:w="1399"/>
        <w:gridCol w:w="1399"/>
        <w:gridCol w:w="1186"/>
        <w:gridCol w:w="1276"/>
        <w:gridCol w:w="1275"/>
        <w:gridCol w:w="2694"/>
        <w:gridCol w:w="708"/>
        <w:gridCol w:w="1255"/>
        <w:gridCol w:w="1399"/>
        <w:gridCol w:w="1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398" w:type="dxa"/>
          </w:tcPr>
          <w:p>
            <w:pPr>
              <w:jc w:val="center"/>
              <w:rPr>
                <w:b/>
              </w:rPr>
            </w:pPr>
            <w:r>
              <w:rPr>
                <w:rFonts w:hint="eastAsia"/>
                <w:b/>
              </w:rPr>
              <w:t>排放设备</w:t>
            </w:r>
          </w:p>
        </w:tc>
        <w:tc>
          <w:tcPr>
            <w:tcW w:w="1399" w:type="dxa"/>
          </w:tcPr>
          <w:p>
            <w:pPr>
              <w:jc w:val="center"/>
              <w:rPr>
                <w:b/>
              </w:rPr>
            </w:pPr>
            <w:r>
              <w:rPr>
                <w:rFonts w:hint="eastAsia"/>
                <w:b/>
              </w:rPr>
              <w:t>设备类型</w:t>
            </w:r>
          </w:p>
        </w:tc>
        <w:tc>
          <w:tcPr>
            <w:tcW w:w="1399" w:type="dxa"/>
          </w:tcPr>
          <w:p>
            <w:pPr>
              <w:jc w:val="center"/>
              <w:rPr>
                <w:b/>
              </w:rPr>
            </w:pPr>
            <w:r>
              <w:rPr>
                <w:rFonts w:hint="eastAsia"/>
                <w:b/>
              </w:rPr>
              <w:t>编号</w:t>
            </w:r>
          </w:p>
        </w:tc>
        <w:tc>
          <w:tcPr>
            <w:tcW w:w="1186" w:type="dxa"/>
          </w:tcPr>
          <w:p>
            <w:pPr>
              <w:jc w:val="center"/>
              <w:rPr>
                <w:b/>
              </w:rPr>
            </w:pPr>
            <w:r>
              <w:rPr>
                <w:rFonts w:hint="eastAsia"/>
                <w:b/>
              </w:rPr>
              <w:t>监测点</w:t>
            </w:r>
          </w:p>
        </w:tc>
        <w:tc>
          <w:tcPr>
            <w:tcW w:w="1276" w:type="dxa"/>
          </w:tcPr>
          <w:p>
            <w:pPr>
              <w:jc w:val="center"/>
              <w:rPr>
                <w:b/>
              </w:rPr>
            </w:pPr>
            <w:r>
              <w:rPr>
                <w:rFonts w:hint="eastAsia"/>
                <w:b/>
              </w:rPr>
              <w:t>监测指标</w:t>
            </w:r>
          </w:p>
        </w:tc>
        <w:tc>
          <w:tcPr>
            <w:tcW w:w="1275" w:type="dxa"/>
          </w:tcPr>
          <w:p>
            <w:pPr>
              <w:jc w:val="center"/>
              <w:rPr>
                <w:b/>
              </w:rPr>
            </w:pPr>
            <w:r>
              <w:rPr>
                <w:rFonts w:hint="eastAsia"/>
                <w:b/>
              </w:rPr>
              <w:t>排放限值</w:t>
            </w:r>
          </w:p>
        </w:tc>
        <w:tc>
          <w:tcPr>
            <w:tcW w:w="2694" w:type="dxa"/>
          </w:tcPr>
          <w:p>
            <w:pPr>
              <w:jc w:val="center"/>
              <w:rPr>
                <w:b/>
              </w:rPr>
            </w:pPr>
            <w:r>
              <w:rPr>
                <w:rFonts w:hint="eastAsia"/>
                <w:b/>
              </w:rPr>
              <w:t>标准名称</w:t>
            </w:r>
          </w:p>
        </w:tc>
        <w:tc>
          <w:tcPr>
            <w:tcW w:w="708" w:type="dxa"/>
          </w:tcPr>
          <w:p>
            <w:pPr>
              <w:jc w:val="center"/>
              <w:rPr>
                <w:b/>
              </w:rPr>
            </w:pPr>
            <w:r>
              <w:rPr>
                <w:rFonts w:hint="eastAsia"/>
                <w:b/>
              </w:rPr>
              <w:t>监测方式</w:t>
            </w:r>
          </w:p>
        </w:tc>
        <w:tc>
          <w:tcPr>
            <w:tcW w:w="1255" w:type="dxa"/>
          </w:tcPr>
          <w:p>
            <w:pPr>
              <w:jc w:val="center"/>
              <w:rPr>
                <w:b/>
              </w:rPr>
            </w:pPr>
            <w:r>
              <w:rPr>
                <w:rFonts w:hint="eastAsia"/>
                <w:b/>
              </w:rPr>
              <w:t>监测频次</w:t>
            </w:r>
          </w:p>
        </w:tc>
        <w:tc>
          <w:tcPr>
            <w:tcW w:w="1399" w:type="dxa"/>
          </w:tcPr>
          <w:p>
            <w:pPr>
              <w:jc w:val="center"/>
              <w:rPr>
                <w:b/>
              </w:rPr>
            </w:pPr>
            <w:r>
              <w:rPr>
                <w:rFonts w:hint="eastAsia"/>
                <w:b/>
              </w:rPr>
              <w:t>监测方法</w:t>
            </w:r>
          </w:p>
        </w:tc>
        <w:tc>
          <w:tcPr>
            <w:tcW w:w="1399" w:type="dxa"/>
          </w:tcPr>
          <w:p>
            <w:pPr>
              <w:jc w:val="center"/>
              <w:rPr>
                <w:b/>
              </w:rPr>
            </w:pPr>
            <w:r>
              <w:rPr>
                <w:rFonts w:hint="eastAsia"/>
                <w:b/>
              </w:rPr>
              <w:t>主要仪器</w:t>
            </w:r>
          </w:p>
        </w:tc>
      </w:tr>
    </w:tbl>
    <w:p/>
    <w:p>
      <w:pPr>
        <w:widowControl/>
        <w:jc w:val="left"/>
      </w:pPr>
      <w:r>
        <w:br w:type="page"/>
      </w:r>
    </w:p>
    <w:p>
      <w:pPr>
        <w:sectPr>
          <w:pgSz w:w="16838" w:h="11906" w:orient="landscape"/>
          <w:pgMar w:top="720" w:right="720" w:bottom="720" w:left="720" w:header="851" w:footer="992" w:gutter="0"/>
          <w:cols w:space="425" w:num="1"/>
          <w:docGrid w:type="lines" w:linePitch="326" w:charSpace="0"/>
        </w:sectPr>
      </w:pPr>
    </w:p>
    <w:p>
      <w:pPr>
        <w:pStyle w:val="5"/>
      </w:pPr>
      <w:r>
        <w:rPr>
          <w:rFonts w:hint="eastAsia"/>
        </w:rPr>
        <w:t>废水监测方案</w:t>
      </w:r>
    </w:p>
    <w:tbl>
      <w:tblPr>
        <w:tblStyle w:val="8"/>
        <w:tblW w:w="11057"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4"/>
        <w:gridCol w:w="1459"/>
        <w:gridCol w:w="1609"/>
        <w:gridCol w:w="2177"/>
        <w:gridCol w:w="1146"/>
        <w:gridCol w:w="1217"/>
        <w:gridCol w:w="1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60" w:type="dxa"/>
          </w:tcPr>
          <w:p>
            <w:pPr>
              <w:rPr>
                <w:b/>
              </w:rPr>
            </w:pPr>
            <w:r>
              <w:rPr>
                <w:rFonts w:hint="eastAsia"/>
                <w:b/>
              </w:rPr>
              <w:t>监测点位</w:t>
            </w:r>
          </w:p>
        </w:tc>
        <w:tc>
          <w:tcPr>
            <w:tcW w:w="1418" w:type="dxa"/>
          </w:tcPr>
          <w:p>
            <w:pPr>
              <w:rPr>
                <w:b/>
              </w:rPr>
            </w:pPr>
            <w:r>
              <w:rPr>
                <w:rFonts w:hint="eastAsia"/>
                <w:b/>
              </w:rPr>
              <w:t>监测指标</w:t>
            </w:r>
          </w:p>
        </w:tc>
        <w:tc>
          <w:tcPr>
            <w:tcW w:w="1275" w:type="dxa"/>
          </w:tcPr>
          <w:p>
            <w:pPr>
              <w:rPr>
                <w:b/>
              </w:rPr>
            </w:pPr>
            <w:r>
              <w:rPr>
                <w:rFonts w:hint="eastAsia"/>
                <w:b/>
              </w:rPr>
              <w:t>排放限值</w:t>
            </w:r>
          </w:p>
        </w:tc>
        <w:tc>
          <w:tcPr>
            <w:tcW w:w="2268" w:type="dxa"/>
          </w:tcPr>
          <w:p>
            <w:pPr>
              <w:rPr>
                <w:b/>
              </w:rPr>
            </w:pPr>
            <w:r>
              <w:rPr>
                <w:rFonts w:hint="eastAsia"/>
                <w:b/>
              </w:rPr>
              <w:t>标准名称</w:t>
            </w:r>
          </w:p>
        </w:tc>
        <w:tc>
          <w:tcPr>
            <w:tcW w:w="1236" w:type="dxa"/>
          </w:tcPr>
          <w:p>
            <w:pPr>
              <w:rPr>
                <w:b/>
              </w:rPr>
            </w:pPr>
            <w:r>
              <w:rPr>
                <w:rFonts w:hint="eastAsia"/>
                <w:b/>
              </w:rPr>
              <w:t>监测方式</w:t>
            </w:r>
          </w:p>
        </w:tc>
        <w:tc>
          <w:tcPr>
            <w:tcW w:w="1316" w:type="dxa"/>
          </w:tcPr>
          <w:p>
            <w:pPr>
              <w:rPr>
                <w:b/>
              </w:rPr>
            </w:pPr>
            <w:r>
              <w:rPr>
                <w:rFonts w:hint="eastAsia"/>
                <w:b/>
              </w:rPr>
              <w:t>监测频次</w:t>
            </w:r>
          </w:p>
        </w:tc>
        <w:tc>
          <w:tcPr>
            <w:tcW w:w="1984" w:type="dxa"/>
          </w:tcPr>
          <w:p>
            <w:pPr>
              <w:rPr>
                <w:b/>
              </w:rPr>
            </w:pPr>
            <w:r>
              <w:rPr>
                <w:rFonts w:hint="eastAsia"/>
                <w:b/>
              </w:rPr>
              <w:t>监测方法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r>
              <w:rPr>
                <w:rFonts w:hint="eastAsia"/>
              </w:rPr>
              <w:t>废水监测点1(DW001)</w:t>
            </w:r>
          </w:p>
        </w:tc>
        <w:tc>
          <w:tcPr>
            <w:tcW w:w="1418" w:type="dxa"/>
          </w:tcPr>
          <w:p>
            <w:r>
              <w:rPr>
                <w:rFonts w:hint="eastAsia"/>
              </w:rPr>
              <w:t>总镉</w:t>
            </w:r>
          </w:p>
        </w:tc>
        <w:tc>
          <w:tcPr>
            <w:tcW w:w="1275" w:type="dxa"/>
          </w:tcPr>
          <w:p>
            <w:r>
              <w:rPr>
                <w:rFonts w:hint="eastAsia"/>
              </w:rPr>
              <w:t>上限:0.005mg/L</w:t>
            </w:r>
          </w:p>
        </w:tc>
        <w:tc>
          <w:tcPr>
            <w:tcW w:w="2268" w:type="dxa"/>
          </w:tcPr>
          <w:p>
            <w:r>
              <w:rPr>
                <w:rFonts w:hint="eastAsia"/>
              </w:rPr>
              <w:t>城镇污水处理厂污染物排放标准GB 18918-2002</w:t>
            </w:r>
          </w:p>
        </w:tc>
        <w:tc>
          <w:tcPr>
            <w:tcW w:w="1236" w:type="dxa"/>
          </w:tcPr>
          <w:p>
            <w:r>
              <w:rPr>
                <w:rFonts w:hint="eastAsia"/>
              </w:rPr>
              <w:t>手工</w:t>
            </w:r>
          </w:p>
        </w:tc>
        <w:tc>
          <w:tcPr>
            <w:tcW w:w="1316" w:type="dxa"/>
          </w:tcPr>
          <w:p>
            <w:r>
              <w:rPr>
                <w:rFonts w:hint="eastAsia"/>
              </w:rPr>
              <w:t>1次/1季度</w:t>
            </w:r>
          </w:p>
        </w:tc>
        <w:tc>
          <w:tcPr>
            <w:tcW w:w="1984" w:type="dxa"/>
          </w:tcPr>
          <w:p>
            <w:r>
              <w:rPr>
                <w:rFonts w:hint="eastAsia"/>
              </w:rPr>
              <w:t>水质 铜、锌、铅、镉的测定 原子吸收分光光度法GB 7475-87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r>
              <w:rPr>
                <w:rFonts w:hint="eastAsia"/>
              </w:rPr>
              <w:t>废水监测点1(DW001)</w:t>
            </w:r>
          </w:p>
        </w:tc>
        <w:tc>
          <w:tcPr>
            <w:tcW w:w="1418" w:type="dxa"/>
          </w:tcPr>
          <w:p>
            <w:r>
              <w:rPr>
                <w:rFonts w:hint="eastAsia"/>
              </w:rPr>
              <w:t>悬浮物</w:t>
            </w:r>
          </w:p>
        </w:tc>
        <w:tc>
          <w:tcPr>
            <w:tcW w:w="1275" w:type="dxa"/>
          </w:tcPr>
          <w:p>
            <w:r>
              <w:rPr>
                <w:rFonts w:hint="eastAsia"/>
              </w:rPr>
              <w:t>上限:10mg/L</w:t>
            </w:r>
          </w:p>
        </w:tc>
        <w:tc>
          <w:tcPr>
            <w:tcW w:w="2268" w:type="dxa"/>
          </w:tcPr>
          <w:p>
            <w:r>
              <w:rPr>
                <w:rFonts w:hint="eastAsia"/>
              </w:rPr>
              <w:t>城镇污水处理厂污染物排放标准GB 18918-2002</w:t>
            </w:r>
          </w:p>
        </w:tc>
        <w:tc>
          <w:tcPr>
            <w:tcW w:w="1236" w:type="dxa"/>
          </w:tcPr>
          <w:p>
            <w:r>
              <w:rPr>
                <w:rFonts w:hint="eastAsia"/>
              </w:rPr>
              <w:t>手工</w:t>
            </w:r>
          </w:p>
        </w:tc>
        <w:tc>
          <w:tcPr>
            <w:tcW w:w="1316" w:type="dxa"/>
          </w:tcPr>
          <w:p>
            <w:r>
              <w:rPr>
                <w:rFonts w:hint="eastAsia"/>
              </w:rPr>
              <w:t>1次/1月</w:t>
            </w:r>
          </w:p>
        </w:tc>
        <w:tc>
          <w:tcPr>
            <w:tcW w:w="1984" w:type="dxa"/>
          </w:tcPr>
          <w:p>
            <w:r>
              <w:rPr>
                <w:rFonts w:hint="eastAsia"/>
              </w:rPr>
              <w:t>水质 悬浮物的测定 重量法 GB 11901-1989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r>
              <w:rPr>
                <w:rFonts w:hint="eastAsia"/>
              </w:rPr>
              <w:t>废水监测点1(DW001)</w:t>
            </w:r>
          </w:p>
        </w:tc>
        <w:tc>
          <w:tcPr>
            <w:tcW w:w="1418" w:type="dxa"/>
          </w:tcPr>
          <w:p>
            <w:r>
              <w:rPr>
                <w:rFonts w:hint="eastAsia"/>
              </w:rPr>
              <w:t>烷基汞</w:t>
            </w:r>
          </w:p>
        </w:tc>
        <w:tc>
          <w:tcPr>
            <w:tcW w:w="1275" w:type="dxa"/>
          </w:tcPr>
          <w:p>
            <w:r>
              <w:rPr>
                <w:rFonts w:hint="eastAsia"/>
              </w:rPr>
              <w:t>上限:0mg/L</w:t>
            </w:r>
          </w:p>
        </w:tc>
        <w:tc>
          <w:tcPr>
            <w:tcW w:w="2268" w:type="dxa"/>
          </w:tcPr>
          <w:p>
            <w:r>
              <w:rPr>
                <w:rFonts w:hint="eastAsia"/>
              </w:rPr>
              <w:t>城镇污水处理厂污染物排放标准GB 18918-2002</w:t>
            </w:r>
          </w:p>
        </w:tc>
        <w:tc>
          <w:tcPr>
            <w:tcW w:w="1236" w:type="dxa"/>
          </w:tcPr>
          <w:p>
            <w:r>
              <w:rPr>
                <w:rFonts w:hint="eastAsia"/>
              </w:rPr>
              <w:t>手工</w:t>
            </w:r>
          </w:p>
        </w:tc>
        <w:tc>
          <w:tcPr>
            <w:tcW w:w="1316" w:type="dxa"/>
          </w:tcPr>
          <w:p>
            <w:r>
              <w:rPr>
                <w:rFonts w:hint="eastAsia"/>
              </w:rPr>
              <w:t>1次/1半年</w:t>
            </w:r>
          </w:p>
        </w:tc>
        <w:tc>
          <w:tcPr>
            <w:tcW w:w="1984"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r>
              <w:rPr>
                <w:rFonts w:hint="eastAsia"/>
              </w:rPr>
              <w:t>废水监测点1(DW001)</w:t>
            </w:r>
          </w:p>
        </w:tc>
        <w:tc>
          <w:tcPr>
            <w:tcW w:w="1418" w:type="dxa"/>
          </w:tcPr>
          <w:p>
            <w:r>
              <w:rPr>
                <w:rFonts w:hint="eastAsia"/>
              </w:rPr>
              <w:t>阴离子表面活性剂</w:t>
            </w:r>
          </w:p>
        </w:tc>
        <w:tc>
          <w:tcPr>
            <w:tcW w:w="1275" w:type="dxa"/>
          </w:tcPr>
          <w:p>
            <w:r>
              <w:rPr>
                <w:rFonts w:hint="eastAsia"/>
              </w:rPr>
              <w:t>上限:0.3mg/L</w:t>
            </w:r>
          </w:p>
        </w:tc>
        <w:tc>
          <w:tcPr>
            <w:tcW w:w="2268" w:type="dxa"/>
          </w:tcPr>
          <w:p>
            <w:r>
              <w:rPr>
                <w:rFonts w:hint="eastAsia"/>
              </w:rPr>
              <w:t>城镇污水处理厂污染物排放标准GB 18918-2002</w:t>
            </w:r>
          </w:p>
        </w:tc>
        <w:tc>
          <w:tcPr>
            <w:tcW w:w="1236" w:type="dxa"/>
          </w:tcPr>
          <w:p>
            <w:r>
              <w:rPr>
                <w:rFonts w:hint="eastAsia"/>
              </w:rPr>
              <w:t>手工</w:t>
            </w:r>
          </w:p>
        </w:tc>
        <w:tc>
          <w:tcPr>
            <w:tcW w:w="1316" w:type="dxa"/>
          </w:tcPr>
          <w:p>
            <w:r>
              <w:rPr>
                <w:rFonts w:hint="eastAsia"/>
              </w:rPr>
              <w:t>1次/1月</w:t>
            </w:r>
          </w:p>
        </w:tc>
        <w:tc>
          <w:tcPr>
            <w:tcW w:w="1984"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r>
              <w:rPr>
                <w:rFonts w:hint="eastAsia"/>
              </w:rPr>
              <w:t>废水监测点1(DW001)</w:t>
            </w:r>
          </w:p>
        </w:tc>
        <w:tc>
          <w:tcPr>
            <w:tcW w:w="1418" w:type="dxa"/>
          </w:tcPr>
          <w:p>
            <w:r>
              <w:rPr>
                <w:rFonts w:hint="eastAsia"/>
              </w:rPr>
              <w:t>氨氮（NH3-N）</w:t>
            </w:r>
          </w:p>
        </w:tc>
        <w:tc>
          <w:tcPr>
            <w:tcW w:w="1275" w:type="dxa"/>
          </w:tcPr>
          <w:p>
            <w:r>
              <w:rPr>
                <w:rFonts w:hint="eastAsia"/>
              </w:rPr>
              <w:t>上限:1.5mg/L</w:t>
            </w:r>
          </w:p>
        </w:tc>
        <w:tc>
          <w:tcPr>
            <w:tcW w:w="2268" w:type="dxa"/>
          </w:tcPr>
          <w:p>
            <w:r>
              <w:rPr>
                <w:rFonts w:hint="eastAsia"/>
              </w:rPr>
              <w:t>城镇污水处理厂污染物排放标准GB 18918-2002</w:t>
            </w:r>
          </w:p>
        </w:tc>
        <w:tc>
          <w:tcPr>
            <w:tcW w:w="1236" w:type="dxa"/>
          </w:tcPr>
          <w:p>
            <w:r>
              <w:rPr>
                <w:rFonts w:hint="eastAsia"/>
              </w:rPr>
              <w:t>在线</w:t>
            </w:r>
          </w:p>
        </w:tc>
        <w:tc>
          <w:tcPr>
            <w:tcW w:w="1316" w:type="dxa"/>
          </w:tcPr>
          <w:p>
            <w:r>
              <w:rPr>
                <w:rFonts w:hint="eastAsia"/>
              </w:rPr>
              <w:t>1次/2小时</w:t>
            </w:r>
          </w:p>
        </w:tc>
        <w:tc>
          <w:tcPr>
            <w:tcW w:w="1984" w:type="dxa"/>
          </w:tcPr>
          <w:p>
            <w:r>
              <w:rPr>
                <w:rFonts w:hint="eastAsia"/>
              </w:rPr>
              <w:t>水质 氨氮的测定 纳氏试剂分光光度法 HJ 535-2009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r>
              <w:rPr>
                <w:rFonts w:hint="eastAsia"/>
              </w:rPr>
              <w:t>废水监测点1(DW001)</w:t>
            </w:r>
          </w:p>
        </w:tc>
        <w:tc>
          <w:tcPr>
            <w:tcW w:w="1418" w:type="dxa"/>
          </w:tcPr>
          <w:p>
            <w:r>
              <w:rPr>
                <w:rFonts w:hint="eastAsia"/>
              </w:rPr>
              <w:t>色度</w:t>
            </w:r>
          </w:p>
        </w:tc>
        <w:tc>
          <w:tcPr>
            <w:tcW w:w="1275" w:type="dxa"/>
          </w:tcPr>
          <w:p>
            <w:r>
              <w:rPr>
                <w:rFonts w:hint="eastAsia"/>
              </w:rPr>
              <w:t>上限:30mg/L</w:t>
            </w:r>
          </w:p>
        </w:tc>
        <w:tc>
          <w:tcPr>
            <w:tcW w:w="2268" w:type="dxa"/>
          </w:tcPr>
          <w:p>
            <w:r>
              <w:rPr>
                <w:rFonts w:hint="eastAsia"/>
              </w:rPr>
              <w:t>城镇污水处理厂污染物排放标准GB 18918-2002</w:t>
            </w:r>
          </w:p>
        </w:tc>
        <w:tc>
          <w:tcPr>
            <w:tcW w:w="1236" w:type="dxa"/>
          </w:tcPr>
          <w:p>
            <w:r>
              <w:rPr>
                <w:rFonts w:hint="eastAsia"/>
              </w:rPr>
              <w:t>手工</w:t>
            </w:r>
          </w:p>
        </w:tc>
        <w:tc>
          <w:tcPr>
            <w:tcW w:w="1316" w:type="dxa"/>
          </w:tcPr>
          <w:p>
            <w:r>
              <w:rPr>
                <w:rFonts w:hint="eastAsia"/>
              </w:rPr>
              <w:t>1次/1月</w:t>
            </w:r>
          </w:p>
        </w:tc>
        <w:tc>
          <w:tcPr>
            <w:tcW w:w="1984" w:type="dxa"/>
          </w:tcPr>
          <w:p>
            <w:r>
              <w:rPr>
                <w:rFonts w:hint="eastAsia"/>
              </w:rPr>
              <w:t>水质 色度的测定GB 11903-89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r>
              <w:rPr>
                <w:rFonts w:hint="eastAsia"/>
              </w:rPr>
              <w:t>废水监测点1(DW001)</w:t>
            </w:r>
          </w:p>
        </w:tc>
        <w:tc>
          <w:tcPr>
            <w:tcW w:w="1418" w:type="dxa"/>
          </w:tcPr>
          <w:p>
            <w:r>
              <w:rPr>
                <w:rFonts w:hint="eastAsia"/>
              </w:rPr>
              <w:t>总氮（以N计）</w:t>
            </w:r>
          </w:p>
        </w:tc>
        <w:tc>
          <w:tcPr>
            <w:tcW w:w="1275" w:type="dxa"/>
          </w:tcPr>
          <w:p>
            <w:r>
              <w:rPr>
                <w:rFonts w:hint="eastAsia"/>
              </w:rPr>
              <w:t>上限:10mg/L</w:t>
            </w:r>
          </w:p>
        </w:tc>
        <w:tc>
          <w:tcPr>
            <w:tcW w:w="2268" w:type="dxa"/>
          </w:tcPr>
          <w:p>
            <w:r>
              <w:rPr>
                <w:rFonts w:hint="eastAsia"/>
              </w:rPr>
              <w:t>城镇污水处理厂污染物排放标准GB 18918-2002</w:t>
            </w:r>
          </w:p>
        </w:tc>
        <w:tc>
          <w:tcPr>
            <w:tcW w:w="1236" w:type="dxa"/>
          </w:tcPr>
          <w:p>
            <w:r>
              <w:rPr>
                <w:rFonts w:hint="eastAsia"/>
              </w:rPr>
              <w:t>在线</w:t>
            </w:r>
          </w:p>
        </w:tc>
        <w:tc>
          <w:tcPr>
            <w:tcW w:w="1316" w:type="dxa"/>
          </w:tcPr>
          <w:p>
            <w:r>
              <w:rPr>
                <w:rFonts w:hint="eastAsia"/>
              </w:rPr>
              <w:t>1次/2小时</w:t>
            </w:r>
          </w:p>
        </w:tc>
        <w:tc>
          <w:tcPr>
            <w:tcW w:w="1984" w:type="dxa"/>
          </w:tcPr>
          <w:p>
            <w:r>
              <w:rPr>
                <w:rFonts w:hint="eastAsia"/>
              </w:rPr>
              <w:t>水质 总氮的测定 碱性过硫酸钾消解紫外分光光度法 HJ 636-2012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r>
              <w:rPr>
                <w:rFonts w:hint="eastAsia"/>
              </w:rPr>
              <w:t>废水监测点1(DW001)</w:t>
            </w:r>
          </w:p>
        </w:tc>
        <w:tc>
          <w:tcPr>
            <w:tcW w:w="1418" w:type="dxa"/>
          </w:tcPr>
          <w:p>
            <w:r>
              <w:rPr>
                <w:rFonts w:hint="eastAsia"/>
              </w:rPr>
              <w:t>pH值</w:t>
            </w:r>
          </w:p>
        </w:tc>
        <w:tc>
          <w:tcPr>
            <w:tcW w:w="1275" w:type="dxa"/>
          </w:tcPr>
          <w:p>
            <w:r>
              <w:rPr>
                <w:rFonts w:hint="eastAsia"/>
              </w:rPr>
              <w:t>上限:9mg/L下限:6mg/L</w:t>
            </w:r>
          </w:p>
        </w:tc>
        <w:tc>
          <w:tcPr>
            <w:tcW w:w="2268" w:type="dxa"/>
          </w:tcPr>
          <w:p>
            <w:r>
              <w:rPr>
                <w:rFonts w:hint="eastAsia"/>
              </w:rPr>
              <w:t>城镇污水处理厂污染物排放标准GB 18918-2002</w:t>
            </w:r>
          </w:p>
        </w:tc>
        <w:tc>
          <w:tcPr>
            <w:tcW w:w="1236" w:type="dxa"/>
          </w:tcPr>
          <w:p>
            <w:r>
              <w:rPr>
                <w:rFonts w:hint="eastAsia"/>
              </w:rPr>
              <w:t>在线</w:t>
            </w:r>
          </w:p>
        </w:tc>
        <w:tc>
          <w:tcPr>
            <w:tcW w:w="1316" w:type="dxa"/>
          </w:tcPr>
          <w:p>
            <w:r>
              <w:rPr>
                <w:rFonts w:hint="eastAsia"/>
              </w:rPr>
              <w:t>1次/2小时</w:t>
            </w:r>
          </w:p>
        </w:tc>
        <w:tc>
          <w:tcPr>
            <w:tcW w:w="1984" w:type="dxa"/>
          </w:tcPr>
          <w:p>
            <w:r>
              <w:rPr>
                <w:rFonts w:hint="eastAsia"/>
              </w:rPr>
              <w:t>水质 pH值的测定 玻璃电极法 GB 6920-1986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r>
              <w:rPr>
                <w:rFonts w:hint="eastAsia"/>
              </w:rPr>
              <w:t>废水监测点1(DW001)</w:t>
            </w:r>
          </w:p>
        </w:tc>
        <w:tc>
          <w:tcPr>
            <w:tcW w:w="1418" w:type="dxa"/>
          </w:tcPr>
          <w:p>
            <w:r>
              <w:rPr>
                <w:rFonts w:hint="eastAsia"/>
              </w:rPr>
              <w:t>总砷</w:t>
            </w:r>
          </w:p>
        </w:tc>
        <w:tc>
          <w:tcPr>
            <w:tcW w:w="1275" w:type="dxa"/>
          </w:tcPr>
          <w:p>
            <w:r>
              <w:rPr>
                <w:rFonts w:hint="eastAsia"/>
              </w:rPr>
              <w:t>上限:0.1mg/L</w:t>
            </w:r>
          </w:p>
        </w:tc>
        <w:tc>
          <w:tcPr>
            <w:tcW w:w="2268" w:type="dxa"/>
          </w:tcPr>
          <w:p>
            <w:r>
              <w:rPr>
                <w:rFonts w:hint="eastAsia"/>
              </w:rPr>
              <w:t>城镇污水处理厂污染物排放标准GB 18918-2002</w:t>
            </w:r>
          </w:p>
        </w:tc>
        <w:tc>
          <w:tcPr>
            <w:tcW w:w="1236" w:type="dxa"/>
          </w:tcPr>
          <w:p>
            <w:r>
              <w:rPr>
                <w:rFonts w:hint="eastAsia"/>
              </w:rPr>
              <w:t>手工</w:t>
            </w:r>
          </w:p>
        </w:tc>
        <w:tc>
          <w:tcPr>
            <w:tcW w:w="1316" w:type="dxa"/>
          </w:tcPr>
          <w:p>
            <w:r>
              <w:rPr>
                <w:rFonts w:hint="eastAsia"/>
              </w:rPr>
              <w:t>1次/1季度</w:t>
            </w:r>
          </w:p>
        </w:tc>
        <w:tc>
          <w:tcPr>
            <w:tcW w:w="1984" w:type="dxa"/>
          </w:tcPr>
          <w:p>
            <w:r>
              <w:rPr>
                <w:rFonts w:hint="eastAsia"/>
              </w:rPr>
              <w:t>水质 总砷的测定 二乙基二硫代氨基甲酸银分光光度法GB 7485-87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r>
              <w:rPr>
                <w:rFonts w:hint="eastAsia"/>
              </w:rPr>
              <w:t>废水监测点1(DW001)</w:t>
            </w:r>
          </w:p>
        </w:tc>
        <w:tc>
          <w:tcPr>
            <w:tcW w:w="1418" w:type="dxa"/>
          </w:tcPr>
          <w:p>
            <w:r>
              <w:rPr>
                <w:rFonts w:hint="eastAsia"/>
              </w:rPr>
              <w:t>五日生化需氧量（BOD5）</w:t>
            </w:r>
          </w:p>
        </w:tc>
        <w:tc>
          <w:tcPr>
            <w:tcW w:w="1275" w:type="dxa"/>
          </w:tcPr>
          <w:p>
            <w:r>
              <w:rPr>
                <w:rFonts w:hint="eastAsia"/>
              </w:rPr>
              <w:t>上限:6mg/L</w:t>
            </w:r>
          </w:p>
        </w:tc>
        <w:tc>
          <w:tcPr>
            <w:tcW w:w="2268" w:type="dxa"/>
          </w:tcPr>
          <w:p>
            <w:r>
              <w:rPr>
                <w:rFonts w:hint="eastAsia"/>
              </w:rPr>
              <w:t>城镇污水处理厂污染物排放标准GB 18918-2002</w:t>
            </w:r>
          </w:p>
        </w:tc>
        <w:tc>
          <w:tcPr>
            <w:tcW w:w="1236" w:type="dxa"/>
          </w:tcPr>
          <w:p>
            <w:r>
              <w:rPr>
                <w:rFonts w:hint="eastAsia"/>
              </w:rPr>
              <w:t>手工</w:t>
            </w:r>
          </w:p>
        </w:tc>
        <w:tc>
          <w:tcPr>
            <w:tcW w:w="1316" w:type="dxa"/>
          </w:tcPr>
          <w:p>
            <w:r>
              <w:rPr>
                <w:rFonts w:hint="eastAsia"/>
              </w:rPr>
              <w:t>1次/1月</w:t>
            </w:r>
          </w:p>
        </w:tc>
        <w:tc>
          <w:tcPr>
            <w:tcW w:w="1984" w:type="dxa"/>
          </w:tcPr>
          <w:p>
            <w:r>
              <w:rPr>
                <w:rFonts w:hint="eastAsia"/>
              </w:rPr>
              <w:t>水质 五日生化需氧量（BOD5）的测定 稀释与接种法 HJ505-2009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r>
              <w:rPr>
                <w:rFonts w:hint="eastAsia"/>
              </w:rPr>
              <w:t>废水监测点1(DW001)</w:t>
            </w:r>
          </w:p>
        </w:tc>
        <w:tc>
          <w:tcPr>
            <w:tcW w:w="1418" w:type="dxa"/>
          </w:tcPr>
          <w:p>
            <w:r>
              <w:rPr>
                <w:rFonts w:hint="eastAsia"/>
              </w:rPr>
              <w:t>总铅</w:t>
            </w:r>
          </w:p>
        </w:tc>
        <w:tc>
          <w:tcPr>
            <w:tcW w:w="1275" w:type="dxa"/>
          </w:tcPr>
          <w:p>
            <w:r>
              <w:rPr>
                <w:rFonts w:hint="eastAsia"/>
              </w:rPr>
              <w:t>上限:0.1mg/L</w:t>
            </w:r>
          </w:p>
        </w:tc>
        <w:tc>
          <w:tcPr>
            <w:tcW w:w="2268" w:type="dxa"/>
          </w:tcPr>
          <w:p>
            <w:r>
              <w:rPr>
                <w:rFonts w:hint="eastAsia"/>
              </w:rPr>
              <w:t>城镇污水处理厂污染物排放标准GB 18918-2002</w:t>
            </w:r>
          </w:p>
        </w:tc>
        <w:tc>
          <w:tcPr>
            <w:tcW w:w="1236" w:type="dxa"/>
          </w:tcPr>
          <w:p>
            <w:r>
              <w:rPr>
                <w:rFonts w:hint="eastAsia"/>
              </w:rPr>
              <w:t>手工</w:t>
            </w:r>
          </w:p>
        </w:tc>
        <w:tc>
          <w:tcPr>
            <w:tcW w:w="1316" w:type="dxa"/>
          </w:tcPr>
          <w:p>
            <w:r>
              <w:rPr>
                <w:rFonts w:hint="eastAsia"/>
              </w:rPr>
              <w:t>1次/1季度</w:t>
            </w:r>
          </w:p>
        </w:tc>
        <w:tc>
          <w:tcPr>
            <w:tcW w:w="1984" w:type="dxa"/>
          </w:tcPr>
          <w:p>
            <w:r>
              <w:rPr>
                <w:rFonts w:hint="eastAsia"/>
              </w:rPr>
              <w:t>水质 铜、锌、铅、镉的测定 原子吸收分光光度法GB 7475-87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r>
              <w:rPr>
                <w:rFonts w:hint="eastAsia"/>
              </w:rPr>
              <w:t>废水监测点1(DW001)</w:t>
            </w:r>
          </w:p>
        </w:tc>
        <w:tc>
          <w:tcPr>
            <w:tcW w:w="1418" w:type="dxa"/>
          </w:tcPr>
          <w:p>
            <w:r>
              <w:rPr>
                <w:rFonts w:hint="eastAsia"/>
              </w:rPr>
              <w:t>粪大肠菌群数</w:t>
            </w:r>
          </w:p>
        </w:tc>
        <w:tc>
          <w:tcPr>
            <w:tcW w:w="1275" w:type="dxa"/>
          </w:tcPr>
          <w:p>
            <w:r>
              <w:rPr>
                <w:rFonts w:hint="eastAsia"/>
              </w:rPr>
              <w:t>上限:1000mg/L</w:t>
            </w:r>
          </w:p>
        </w:tc>
        <w:tc>
          <w:tcPr>
            <w:tcW w:w="2268" w:type="dxa"/>
          </w:tcPr>
          <w:p>
            <w:r>
              <w:rPr>
                <w:rFonts w:hint="eastAsia"/>
              </w:rPr>
              <w:t>城镇污水处理厂污染物排放标准GB 18918-2002</w:t>
            </w:r>
          </w:p>
        </w:tc>
        <w:tc>
          <w:tcPr>
            <w:tcW w:w="1236" w:type="dxa"/>
          </w:tcPr>
          <w:p>
            <w:r>
              <w:rPr>
                <w:rFonts w:hint="eastAsia"/>
              </w:rPr>
              <w:t>手工</w:t>
            </w:r>
          </w:p>
        </w:tc>
        <w:tc>
          <w:tcPr>
            <w:tcW w:w="1316" w:type="dxa"/>
          </w:tcPr>
          <w:p>
            <w:r>
              <w:rPr>
                <w:rFonts w:hint="eastAsia"/>
              </w:rPr>
              <w:t>1次/1月</w:t>
            </w:r>
          </w:p>
        </w:tc>
        <w:tc>
          <w:tcPr>
            <w:tcW w:w="1984" w:type="dxa"/>
          </w:tcPr>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r>
              <w:rPr>
                <w:rFonts w:hint="eastAsia"/>
              </w:rPr>
              <w:t>废水监测点1(DW001)</w:t>
            </w:r>
          </w:p>
        </w:tc>
        <w:tc>
          <w:tcPr>
            <w:tcW w:w="1418" w:type="dxa"/>
          </w:tcPr>
          <w:p>
            <w:r>
              <w:rPr>
                <w:rFonts w:hint="eastAsia"/>
              </w:rPr>
              <w:t>六价铬</w:t>
            </w:r>
          </w:p>
        </w:tc>
        <w:tc>
          <w:tcPr>
            <w:tcW w:w="1275" w:type="dxa"/>
          </w:tcPr>
          <w:p>
            <w:r>
              <w:rPr>
                <w:rFonts w:hint="eastAsia"/>
              </w:rPr>
              <w:t>上限:0.05mg/L</w:t>
            </w:r>
          </w:p>
        </w:tc>
        <w:tc>
          <w:tcPr>
            <w:tcW w:w="2268" w:type="dxa"/>
          </w:tcPr>
          <w:p>
            <w:r>
              <w:rPr>
                <w:rFonts w:hint="eastAsia"/>
              </w:rPr>
              <w:t>城镇污水处理厂污染物排放标准GB 18918-2002</w:t>
            </w:r>
          </w:p>
        </w:tc>
        <w:tc>
          <w:tcPr>
            <w:tcW w:w="1236" w:type="dxa"/>
          </w:tcPr>
          <w:p>
            <w:r>
              <w:rPr>
                <w:rFonts w:hint="eastAsia"/>
              </w:rPr>
              <w:t>手工</w:t>
            </w:r>
          </w:p>
        </w:tc>
        <w:tc>
          <w:tcPr>
            <w:tcW w:w="1316" w:type="dxa"/>
          </w:tcPr>
          <w:p>
            <w:r>
              <w:rPr>
                <w:rFonts w:hint="eastAsia"/>
              </w:rPr>
              <w:t>1次/1季度</w:t>
            </w:r>
          </w:p>
        </w:tc>
        <w:tc>
          <w:tcPr>
            <w:tcW w:w="1984" w:type="dxa"/>
          </w:tcPr>
          <w:p>
            <w:r>
              <w:rPr>
                <w:rFonts w:hint="eastAsia"/>
              </w:rPr>
              <w:t>水质 六价铬的测定 二苯碳酰二肼分光光度法GB 7467-87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r>
              <w:rPr>
                <w:rFonts w:hint="eastAsia"/>
              </w:rPr>
              <w:t>废水监测点1(DW001)</w:t>
            </w:r>
          </w:p>
        </w:tc>
        <w:tc>
          <w:tcPr>
            <w:tcW w:w="1418" w:type="dxa"/>
          </w:tcPr>
          <w:p>
            <w:r>
              <w:rPr>
                <w:rFonts w:hint="eastAsia"/>
              </w:rPr>
              <w:t>石油类</w:t>
            </w:r>
          </w:p>
        </w:tc>
        <w:tc>
          <w:tcPr>
            <w:tcW w:w="1275" w:type="dxa"/>
          </w:tcPr>
          <w:p>
            <w:r>
              <w:rPr>
                <w:rFonts w:hint="eastAsia"/>
              </w:rPr>
              <w:t>上限:0.5mg/L</w:t>
            </w:r>
          </w:p>
        </w:tc>
        <w:tc>
          <w:tcPr>
            <w:tcW w:w="2268" w:type="dxa"/>
          </w:tcPr>
          <w:p>
            <w:r>
              <w:rPr>
                <w:rFonts w:hint="eastAsia"/>
              </w:rPr>
              <w:t>城镇污水处理厂污染物排放标准GB 18918-2002</w:t>
            </w:r>
          </w:p>
        </w:tc>
        <w:tc>
          <w:tcPr>
            <w:tcW w:w="1236" w:type="dxa"/>
          </w:tcPr>
          <w:p>
            <w:r>
              <w:rPr>
                <w:rFonts w:hint="eastAsia"/>
              </w:rPr>
              <w:t>手工</w:t>
            </w:r>
          </w:p>
        </w:tc>
        <w:tc>
          <w:tcPr>
            <w:tcW w:w="1316" w:type="dxa"/>
          </w:tcPr>
          <w:p>
            <w:r>
              <w:rPr>
                <w:rFonts w:hint="eastAsia"/>
              </w:rPr>
              <w:t>1次/1月</w:t>
            </w:r>
          </w:p>
        </w:tc>
        <w:tc>
          <w:tcPr>
            <w:tcW w:w="1984" w:type="dxa"/>
          </w:tcPr>
          <w:p>
            <w:r>
              <w:rPr>
                <w:rFonts w:hint="eastAsia"/>
              </w:rPr>
              <w:t>水质 石油类和动植物油的测定 红外光度法 GB/T 16488-1996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r>
              <w:rPr>
                <w:rFonts w:hint="eastAsia"/>
              </w:rPr>
              <w:t>废水监测点1(DW001)</w:t>
            </w:r>
          </w:p>
        </w:tc>
        <w:tc>
          <w:tcPr>
            <w:tcW w:w="1418" w:type="dxa"/>
          </w:tcPr>
          <w:p>
            <w:r>
              <w:rPr>
                <w:rFonts w:hint="eastAsia"/>
              </w:rPr>
              <w:t>化学需氧量</w:t>
            </w:r>
          </w:p>
        </w:tc>
        <w:tc>
          <w:tcPr>
            <w:tcW w:w="1275" w:type="dxa"/>
          </w:tcPr>
          <w:p>
            <w:r>
              <w:rPr>
                <w:rFonts w:hint="eastAsia"/>
              </w:rPr>
              <w:t>上限:30mg/L</w:t>
            </w:r>
          </w:p>
        </w:tc>
        <w:tc>
          <w:tcPr>
            <w:tcW w:w="2268" w:type="dxa"/>
          </w:tcPr>
          <w:p>
            <w:r>
              <w:rPr>
                <w:rFonts w:hint="eastAsia"/>
              </w:rPr>
              <w:t>城镇污水处理厂污染物排放标准GB 18918-2002</w:t>
            </w:r>
          </w:p>
        </w:tc>
        <w:tc>
          <w:tcPr>
            <w:tcW w:w="1236" w:type="dxa"/>
          </w:tcPr>
          <w:p>
            <w:r>
              <w:rPr>
                <w:rFonts w:hint="eastAsia"/>
              </w:rPr>
              <w:t>在线</w:t>
            </w:r>
          </w:p>
        </w:tc>
        <w:tc>
          <w:tcPr>
            <w:tcW w:w="1316" w:type="dxa"/>
          </w:tcPr>
          <w:p>
            <w:r>
              <w:rPr>
                <w:rFonts w:hint="eastAsia"/>
              </w:rPr>
              <w:t>1次/2小时</w:t>
            </w:r>
          </w:p>
        </w:tc>
        <w:tc>
          <w:tcPr>
            <w:tcW w:w="1984" w:type="dxa"/>
          </w:tcPr>
          <w:p>
            <w:r>
              <w:rPr>
                <w:rFonts w:hint="eastAsia"/>
              </w:rPr>
              <w:t>水质 化学需氧量的测定 重铬酸盐法 HJ 828-2017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r>
              <w:rPr>
                <w:rFonts w:hint="eastAsia"/>
              </w:rPr>
              <w:t>废水监测点1(DW001)</w:t>
            </w:r>
          </w:p>
        </w:tc>
        <w:tc>
          <w:tcPr>
            <w:tcW w:w="1418" w:type="dxa"/>
          </w:tcPr>
          <w:p>
            <w:r>
              <w:rPr>
                <w:rFonts w:hint="eastAsia"/>
              </w:rPr>
              <w:t>总汞</w:t>
            </w:r>
          </w:p>
        </w:tc>
        <w:tc>
          <w:tcPr>
            <w:tcW w:w="1275" w:type="dxa"/>
          </w:tcPr>
          <w:p>
            <w:r>
              <w:rPr>
                <w:rFonts w:hint="eastAsia"/>
              </w:rPr>
              <w:t>上限:0.001mg/L</w:t>
            </w:r>
          </w:p>
        </w:tc>
        <w:tc>
          <w:tcPr>
            <w:tcW w:w="2268" w:type="dxa"/>
          </w:tcPr>
          <w:p>
            <w:r>
              <w:rPr>
                <w:rFonts w:hint="eastAsia"/>
              </w:rPr>
              <w:t>城镇污水处理厂污染物排放标准GB 18918-2002</w:t>
            </w:r>
          </w:p>
        </w:tc>
        <w:tc>
          <w:tcPr>
            <w:tcW w:w="1236" w:type="dxa"/>
          </w:tcPr>
          <w:p>
            <w:r>
              <w:rPr>
                <w:rFonts w:hint="eastAsia"/>
              </w:rPr>
              <w:t>手工</w:t>
            </w:r>
          </w:p>
        </w:tc>
        <w:tc>
          <w:tcPr>
            <w:tcW w:w="1316" w:type="dxa"/>
          </w:tcPr>
          <w:p>
            <w:r>
              <w:rPr>
                <w:rFonts w:hint="eastAsia"/>
              </w:rPr>
              <w:t>1次/1季度</w:t>
            </w:r>
          </w:p>
        </w:tc>
        <w:tc>
          <w:tcPr>
            <w:tcW w:w="1984" w:type="dxa"/>
          </w:tcPr>
          <w:p>
            <w:r>
              <w:rPr>
                <w:rFonts w:hint="eastAsia"/>
              </w:rPr>
              <w:t>水质 总汞的测定 冷原子吸收分光光度法HJ 597-2011 代替GB 7468-87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r>
              <w:rPr>
                <w:rFonts w:hint="eastAsia"/>
              </w:rPr>
              <w:t>废水监测点1(DW001)</w:t>
            </w:r>
          </w:p>
        </w:tc>
        <w:tc>
          <w:tcPr>
            <w:tcW w:w="1418" w:type="dxa"/>
          </w:tcPr>
          <w:p>
            <w:r>
              <w:rPr>
                <w:rFonts w:hint="eastAsia"/>
              </w:rPr>
              <w:t>总铬</w:t>
            </w:r>
          </w:p>
        </w:tc>
        <w:tc>
          <w:tcPr>
            <w:tcW w:w="1275" w:type="dxa"/>
          </w:tcPr>
          <w:p>
            <w:r>
              <w:rPr>
                <w:rFonts w:hint="eastAsia"/>
              </w:rPr>
              <w:t>上限:0.1mg/L</w:t>
            </w:r>
          </w:p>
        </w:tc>
        <w:tc>
          <w:tcPr>
            <w:tcW w:w="2268" w:type="dxa"/>
          </w:tcPr>
          <w:p>
            <w:r>
              <w:rPr>
                <w:rFonts w:hint="eastAsia"/>
              </w:rPr>
              <w:t>城镇污水处理厂污染物排放标准GB 18918-2002</w:t>
            </w:r>
          </w:p>
        </w:tc>
        <w:tc>
          <w:tcPr>
            <w:tcW w:w="1236" w:type="dxa"/>
          </w:tcPr>
          <w:p>
            <w:r>
              <w:rPr>
                <w:rFonts w:hint="eastAsia"/>
              </w:rPr>
              <w:t>手工</w:t>
            </w:r>
          </w:p>
        </w:tc>
        <w:tc>
          <w:tcPr>
            <w:tcW w:w="1316" w:type="dxa"/>
          </w:tcPr>
          <w:p>
            <w:r>
              <w:rPr>
                <w:rFonts w:hint="eastAsia"/>
              </w:rPr>
              <w:t>1次/1季度</w:t>
            </w:r>
          </w:p>
        </w:tc>
        <w:tc>
          <w:tcPr>
            <w:tcW w:w="1984" w:type="dxa"/>
          </w:tcPr>
          <w:p>
            <w:r>
              <w:rPr>
                <w:rFonts w:hint="eastAsia"/>
              </w:rPr>
              <w:t>水质 总铬的测定 高锰酸钾氧化-二苯碳酰二肼分光光度法 GB/T 7466-1987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r>
              <w:rPr>
                <w:rFonts w:hint="eastAsia"/>
              </w:rPr>
              <w:t>废水监测点1(DW001)</w:t>
            </w:r>
          </w:p>
        </w:tc>
        <w:tc>
          <w:tcPr>
            <w:tcW w:w="1418" w:type="dxa"/>
          </w:tcPr>
          <w:p>
            <w:r>
              <w:rPr>
                <w:rFonts w:hint="eastAsia"/>
              </w:rPr>
              <w:t>动植物油</w:t>
            </w:r>
          </w:p>
        </w:tc>
        <w:tc>
          <w:tcPr>
            <w:tcW w:w="1275" w:type="dxa"/>
          </w:tcPr>
          <w:p>
            <w:r>
              <w:rPr>
                <w:rFonts w:hint="eastAsia"/>
              </w:rPr>
              <w:t>上限:1mg/L</w:t>
            </w:r>
          </w:p>
        </w:tc>
        <w:tc>
          <w:tcPr>
            <w:tcW w:w="2268" w:type="dxa"/>
          </w:tcPr>
          <w:p>
            <w:r>
              <w:rPr>
                <w:rFonts w:hint="eastAsia"/>
              </w:rPr>
              <w:t>城镇污水处理厂污染物排放标准GB 18918-2002</w:t>
            </w:r>
          </w:p>
        </w:tc>
        <w:tc>
          <w:tcPr>
            <w:tcW w:w="1236" w:type="dxa"/>
          </w:tcPr>
          <w:p>
            <w:r>
              <w:rPr>
                <w:rFonts w:hint="eastAsia"/>
              </w:rPr>
              <w:t>手工</w:t>
            </w:r>
          </w:p>
        </w:tc>
        <w:tc>
          <w:tcPr>
            <w:tcW w:w="1316" w:type="dxa"/>
          </w:tcPr>
          <w:p>
            <w:r>
              <w:rPr>
                <w:rFonts w:hint="eastAsia"/>
              </w:rPr>
              <w:t>1次/1月</w:t>
            </w:r>
          </w:p>
        </w:tc>
        <w:tc>
          <w:tcPr>
            <w:tcW w:w="1984" w:type="dxa"/>
          </w:tcPr>
          <w:p>
            <w:r>
              <w:rPr>
                <w:rFonts w:hint="eastAsia"/>
              </w:rPr>
              <w:t>水质 石油类和动植物油类的测定 红外分光光度法HJ 637-2012代替GB/T 16488-1996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r>
              <w:rPr>
                <w:rFonts w:hint="eastAsia"/>
              </w:rPr>
              <w:t>废水监测点1(DW001)</w:t>
            </w:r>
          </w:p>
        </w:tc>
        <w:tc>
          <w:tcPr>
            <w:tcW w:w="1418" w:type="dxa"/>
          </w:tcPr>
          <w:p>
            <w:r>
              <w:rPr>
                <w:rFonts w:hint="eastAsia"/>
              </w:rPr>
              <w:t>总磷（以P计）</w:t>
            </w:r>
          </w:p>
        </w:tc>
        <w:tc>
          <w:tcPr>
            <w:tcW w:w="1275" w:type="dxa"/>
          </w:tcPr>
          <w:p>
            <w:r>
              <w:rPr>
                <w:rFonts w:hint="eastAsia"/>
              </w:rPr>
              <w:t>上限:0.3mg/L</w:t>
            </w:r>
          </w:p>
        </w:tc>
        <w:tc>
          <w:tcPr>
            <w:tcW w:w="2268" w:type="dxa"/>
          </w:tcPr>
          <w:p>
            <w:r>
              <w:rPr>
                <w:rFonts w:hint="eastAsia"/>
              </w:rPr>
              <w:t>城镇污水处理厂污染物排放标准GB 18918-2002</w:t>
            </w:r>
          </w:p>
        </w:tc>
        <w:tc>
          <w:tcPr>
            <w:tcW w:w="1236" w:type="dxa"/>
          </w:tcPr>
          <w:p>
            <w:r>
              <w:rPr>
                <w:rFonts w:hint="eastAsia"/>
              </w:rPr>
              <w:t>在线</w:t>
            </w:r>
          </w:p>
        </w:tc>
        <w:tc>
          <w:tcPr>
            <w:tcW w:w="1316" w:type="dxa"/>
          </w:tcPr>
          <w:p>
            <w:r>
              <w:rPr>
                <w:rFonts w:hint="eastAsia"/>
              </w:rPr>
              <w:t>1次/2小时</w:t>
            </w:r>
          </w:p>
        </w:tc>
        <w:tc>
          <w:tcPr>
            <w:tcW w:w="1984" w:type="dxa"/>
          </w:tcPr>
          <w:p>
            <w:r>
              <w:rPr>
                <w:rFonts w:hint="eastAsia"/>
              </w:rPr>
              <w:t>水质 总磷的测定 钼酸铵分光光度法 GB 11893-1989</w:t>
            </w:r>
          </w:p>
        </w:tc>
      </w:tr>
    </w:tbl>
    <w:p>
      <w:r>
        <w:br w:type="page"/>
      </w:r>
    </w:p>
    <w:p>
      <w:pPr>
        <w:sectPr>
          <w:pgSz w:w="11906" w:h="16838"/>
          <w:pgMar w:top="720" w:right="720" w:bottom="720" w:left="720" w:header="851" w:footer="992" w:gutter="0"/>
          <w:cols w:space="425" w:num="1"/>
          <w:docGrid w:type="lines" w:linePitch="326" w:charSpace="0"/>
        </w:sectPr>
      </w:pPr>
    </w:p>
    <w:p>
      <w:pPr>
        <w:pStyle w:val="5"/>
      </w:pPr>
      <w:r>
        <w:rPr>
          <w:rFonts w:hint="eastAsia"/>
        </w:rPr>
        <w:t>无组织监测方案</w:t>
      </w:r>
    </w:p>
    <w:tbl>
      <w:tblPr>
        <w:tblStyle w:val="8"/>
        <w:tblW w:w="11057"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7"/>
        <w:gridCol w:w="1335"/>
        <w:gridCol w:w="1875"/>
        <w:gridCol w:w="2060"/>
        <w:gridCol w:w="1147"/>
        <w:gridCol w:w="1217"/>
        <w:gridCol w:w="1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60" w:type="dxa"/>
          </w:tcPr>
          <w:p>
            <w:pPr>
              <w:rPr>
                <w:b/>
              </w:rPr>
            </w:pPr>
            <w:r>
              <w:rPr>
                <w:rFonts w:hint="eastAsia"/>
                <w:b/>
              </w:rPr>
              <w:t>监测点位</w:t>
            </w:r>
          </w:p>
        </w:tc>
        <w:tc>
          <w:tcPr>
            <w:tcW w:w="1418" w:type="dxa"/>
          </w:tcPr>
          <w:p>
            <w:pPr>
              <w:rPr>
                <w:b/>
              </w:rPr>
            </w:pPr>
            <w:r>
              <w:rPr>
                <w:rFonts w:hint="eastAsia"/>
                <w:b/>
              </w:rPr>
              <w:t>监测指标</w:t>
            </w:r>
          </w:p>
        </w:tc>
        <w:tc>
          <w:tcPr>
            <w:tcW w:w="1275" w:type="dxa"/>
          </w:tcPr>
          <w:p>
            <w:pPr>
              <w:rPr>
                <w:b/>
              </w:rPr>
            </w:pPr>
            <w:r>
              <w:rPr>
                <w:rFonts w:hint="eastAsia"/>
                <w:b/>
              </w:rPr>
              <w:t>排放限值</w:t>
            </w:r>
          </w:p>
        </w:tc>
        <w:tc>
          <w:tcPr>
            <w:tcW w:w="2268" w:type="dxa"/>
          </w:tcPr>
          <w:p>
            <w:pPr>
              <w:rPr>
                <w:b/>
              </w:rPr>
            </w:pPr>
            <w:r>
              <w:rPr>
                <w:rFonts w:hint="eastAsia"/>
                <w:b/>
              </w:rPr>
              <w:t>标准名称</w:t>
            </w:r>
          </w:p>
        </w:tc>
        <w:tc>
          <w:tcPr>
            <w:tcW w:w="1236" w:type="dxa"/>
          </w:tcPr>
          <w:p>
            <w:pPr>
              <w:rPr>
                <w:b/>
              </w:rPr>
            </w:pPr>
            <w:r>
              <w:rPr>
                <w:rFonts w:hint="eastAsia"/>
                <w:b/>
              </w:rPr>
              <w:t>监测方式</w:t>
            </w:r>
          </w:p>
        </w:tc>
        <w:tc>
          <w:tcPr>
            <w:tcW w:w="1316" w:type="dxa"/>
          </w:tcPr>
          <w:p>
            <w:pPr>
              <w:rPr>
                <w:b/>
              </w:rPr>
            </w:pPr>
            <w:r>
              <w:rPr>
                <w:rFonts w:hint="eastAsia"/>
                <w:b/>
              </w:rPr>
              <w:t>监测频次</w:t>
            </w:r>
          </w:p>
        </w:tc>
        <w:tc>
          <w:tcPr>
            <w:tcW w:w="1984" w:type="dxa"/>
          </w:tcPr>
          <w:p>
            <w:pPr>
              <w:rPr>
                <w:b/>
              </w:rPr>
            </w:pPr>
            <w:r>
              <w:rPr>
                <w:rFonts w:hint="eastAsia"/>
                <w:b/>
              </w:rPr>
              <w:t>监测方法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r>
              <w:rPr>
                <w:rFonts w:hint="eastAsia"/>
              </w:rPr>
              <w:t>无组织自行监测点1</w:t>
            </w:r>
          </w:p>
        </w:tc>
        <w:tc>
          <w:tcPr>
            <w:tcW w:w="1418" w:type="dxa"/>
          </w:tcPr>
          <w:p>
            <w:r>
              <w:rPr>
                <w:rFonts w:hint="eastAsia"/>
              </w:rPr>
              <w:t>甲烷</w:t>
            </w:r>
          </w:p>
        </w:tc>
        <w:tc>
          <w:tcPr>
            <w:tcW w:w="1275" w:type="dxa"/>
          </w:tcPr>
          <w:p/>
        </w:tc>
        <w:tc>
          <w:tcPr>
            <w:tcW w:w="2268" w:type="dxa"/>
          </w:tcPr>
          <w:p>
            <w:r>
              <w:rPr>
                <w:rFonts w:hint="eastAsia"/>
              </w:rPr>
              <w:t>排污许可证</w:t>
            </w:r>
          </w:p>
        </w:tc>
        <w:tc>
          <w:tcPr>
            <w:tcW w:w="1236" w:type="dxa"/>
          </w:tcPr>
          <w:p>
            <w:r>
              <w:rPr>
                <w:rFonts w:hint="eastAsia"/>
              </w:rPr>
              <w:t>手工</w:t>
            </w:r>
          </w:p>
        </w:tc>
        <w:tc>
          <w:tcPr>
            <w:tcW w:w="1316" w:type="dxa"/>
          </w:tcPr>
          <w:p>
            <w:r>
              <w:rPr>
                <w:rFonts w:hint="eastAsia"/>
              </w:rPr>
              <w:t>1次/1年</w:t>
            </w:r>
          </w:p>
        </w:tc>
        <w:tc>
          <w:tcPr>
            <w:tcW w:w="1984" w:type="dxa"/>
          </w:tcPr>
          <w:p>
            <w:r>
              <w:rPr>
                <w:rFonts w:hint="eastAsia"/>
              </w:rPr>
              <w:t>甲烷检测仪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r>
              <w:rPr>
                <w:rFonts w:hint="eastAsia"/>
              </w:rPr>
              <w:t>下风向监控点2#</w:t>
            </w:r>
          </w:p>
        </w:tc>
        <w:tc>
          <w:tcPr>
            <w:tcW w:w="1418" w:type="dxa"/>
          </w:tcPr>
          <w:p>
            <w:r>
              <w:rPr>
                <w:rFonts w:hint="eastAsia"/>
              </w:rPr>
              <w:t>臭气浓度</w:t>
            </w:r>
          </w:p>
        </w:tc>
        <w:tc>
          <w:tcPr>
            <w:tcW w:w="1275" w:type="dxa"/>
          </w:tcPr>
          <w:p>
            <w:r>
              <w:rPr>
                <w:rFonts w:hint="eastAsia"/>
              </w:rPr>
              <w:t>上限:20无量纲</w:t>
            </w:r>
          </w:p>
        </w:tc>
        <w:tc>
          <w:tcPr>
            <w:tcW w:w="2268" w:type="dxa"/>
          </w:tcPr>
          <w:p>
            <w:r>
              <w:rPr>
                <w:rFonts w:hint="eastAsia"/>
              </w:rPr>
              <w:t>排污许可证</w:t>
            </w:r>
          </w:p>
        </w:tc>
        <w:tc>
          <w:tcPr>
            <w:tcW w:w="1236" w:type="dxa"/>
          </w:tcPr>
          <w:p>
            <w:r>
              <w:rPr>
                <w:rFonts w:hint="eastAsia"/>
              </w:rPr>
              <w:t>手工</w:t>
            </w:r>
          </w:p>
        </w:tc>
        <w:tc>
          <w:tcPr>
            <w:tcW w:w="1316" w:type="dxa"/>
          </w:tcPr>
          <w:p>
            <w:r>
              <w:rPr>
                <w:rFonts w:hint="eastAsia"/>
              </w:rPr>
              <w:t>1次/1半年</w:t>
            </w:r>
          </w:p>
        </w:tc>
        <w:tc>
          <w:tcPr>
            <w:tcW w:w="1984" w:type="dxa"/>
          </w:tcPr>
          <w:p>
            <w:r>
              <w:rPr>
                <w:rFonts w:hint="eastAsia"/>
              </w:rPr>
              <w:t>三点比较式臭袋法——空气质量 恶臭的测定 三点比较式臭袋法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r>
              <w:rPr>
                <w:rFonts w:hint="eastAsia"/>
              </w:rPr>
              <w:t>下风向监控点2#</w:t>
            </w:r>
          </w:p>
        </w:tc>
        <w:tc>
          <w:tcPr>
            <w:tcW w:w="1418" w:type="dxa"/>
          </w:tcPr>
          <w:p>
            <w:r>
              <w:rPr>
                <w:rFonts w:hint="eastAsia"/>
              </w:rPr>
              <w:t>氨（氨气）</w:t>
            </w:r>
          </w:p>
        </w:tc>
        <w:tc>
          <w:tcPr>
            <w:tcW w:w="1275" w:type="dxa"/>
          </w:tcPr>
          <w:p>
            <w:r>
              <w:rPr>
                <w:rFonts w:hint="eastAsia"/>
              </w:rPr>
              <w:t>上限:1.5mg/m3</w:t>
            </w:r>
          </w:p>
        </w:tc>
        <w:tc>
          <w:tcPr>
            <w:tcW w:w="2268" w:type="dxa"/>
          </w:tcPr>
          <w:p>
            <w:r>
              <w:rPr>
                <w:rFonts w:hint="eastAsia"/>
              </w:rPr>
              <w:t>排污许可证</w:t>
            </w:r>
          </w:p>
        </w:tc>
        <w:tc>
          <w:tcPr>
            <w:tcW w:w="1236" w:type="dxa"/>
          </w:tcPr>
          <w:p>
            <w:r>
              <w:rPr>
                <w:rFonts w:hint="eastAsia"/>
              </w:rPr>
              <w:t>手工</w:t>
            </w:r>
          </w:p>
        </w:tc>
        <w:tc>
          <w:tcPr>
            <w:tcW w:w="1316" w:type="dxa"/>
          </w:tcPr>
          <w:p>
            <w:r>
              <w:rPr>
                <w:rFonts w:hint="eastAsia"/>
              </w:rPr>
              <w:t>1次/1半年</w:t>
            </w:r>
          </w:p>
        </w:tc>
        <w:tc>
          <w:tcPr>
            <w:tcW w:w="198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r>
              <w:rPr>
                <w:rFonts w:hint="eastAsia"/>
              </w:rPr>
              <w:t>下风向监控点2#</w:t>
            </w:r>
          </w:p>
        </w:tc>
        <w:tc>
          <w:tcPr>
            <w:tcW w:w="1418" w:type="dxa"/>
          </w:tcPr>
          <w:p>
            <w:r>
              <w:rPr>
                <w:rFonts w:hint="eastAsia"/>
              </w:rPr>
              <w:t>硫化氢</w:t>
            </w:r>
          </w:p>
        </w:tc>
        <w:tc>
          <w:tcPr>
            <w:tcW w:w="1275" w:type="dxa"/>
          </w:tcPr>
          <w:p>
            <w:r>
              <w:rPr>
                <w:rFonts w:hint="eastAsia"/>
              </w:rPr>
              <w:t>上限:0.06mg/m3</w:t>
            </w:r>
          </w:p>
        </w:tc>
        <w:tc>
          <w:tcPr>
            <w:tcW w:w="2268" w:type="dxa"/>
          </w:tcPr>
          <w:p>
            <w:r>
              <w:rPr>
                <w:rFonts w:hint="eastAsia"/>
              </w:rPr>
              <w:t>排污许可证</w:t>
            </w:r>
          </w:p>
        </w:tc>
        <w:tc>
          <w:tcPr>
            <w:tcW w:w="1236" w:type="dxa"/>
          </w:tcPr>
          <w:p>
            <w:r>
              <w:rPr>
                <w:rFonts w:hint="eastAsia"/>
              </w:rPr>
              <w:t>手工</w:t>
            </w:r>
          </w:p>
        </w:tc>
        <w:tc>
          <w:tcPr>
            <w:tcW w:w="1316" w:type="dxa"/>
          </w:tcPr>
          <w:p>
            <w:r>
              <w:rPr>
                <w:rFonts w:hint="eastAsia"/>
              </w:rPr>
              <w:t>1次/1半年</w:t>
            </w:r>
          </w:p>
        </w:tc>
        <w:tc>
          <w:tcPr>
            <w:tcW w:w="198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r>
              <w:rPr>
                <w:rFonts w:hint="eastAsia"/>
              </w:rPr>
              <w:t>下风向监控点3#</w:t>
            </w:r>
          </w:p>
        </w:tc>
        <w:tc>
          <w:tcPr>
            <w:tcW w:w="1418" w:type="dxa"/>
          </w:tcPr>
          <w:p>
            <w:r>
              <w:rPr>
                <w:rFonts w:hint="eastAsia"/>
              </w:rPr>
              <w:t>臭气浓度</w:t>
            </w:r>
          </w:p>
        </w:tc>
        <w:tc>
          <w:tcPr>
            <w:tcW w:w="1275" w:type="dxa"/>
          </w:tcPr>
          <w:p>
            <w:r>
              <w:rPr>
                <w:rFonts w:hint="eastAsia"/>
              </w:rPr>
              <w:t>上限:20无量纲</w:t>
            </w:r>
          </w:p>
        </w:tc>
        <w:tc>
          <w:tcPr>
            <w:tcW w:w="2268" w:type="dxa"/>
          </w:tcPr>
          <w:p>
            <w:r>
              <w:rPr>
                <w:rFonts w:hint="eastAsia"/>
              </w:rPr>
              <w:t>排污许可证</w:t>
            </w:r>
          </w:p>
        </w:tc>
        <w:tc>
          <w:tcPr>
            <w:tcW w:w="1236" w:type="dxa"/>
          </w:tcPr>
          <w:p>
            <w:r>
              <w:rPr>
                <w:rFonts w:hint="eastAsia"/>
              </w:rPr>
              <w:t>手工</w:t>
            </w:r>
          </w:p>
        </w:tc>
        <w:tc>
          <w:tcPr>
            <w:tcW w:w="1316" w:type="dxa"/>
          </w:tcPr>
          <w:p>
            <w:r>
              <w:rPr>
                <w:rFonts w:hint="eastAsia"/>
              </w:rPr>
              <w:t>1次/1半年</w:t>
            </w:r>
          </w:p>
        </w:tc>
        <w:tc>
          <w:tcPr>
            <w:tcW w:w="1984" w:type="dxa"/>
          </w:tcPr>
          <w:p>
            <w:r>
              <w:rPr>
                <w:rFonts w:hint="eastAsia"/>
              </w:rPr>
              <w:t>空气质量 恶臭的测定 三点比较式臭袋法 GB T 14675-1993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r>
              <w:rPr>
                <w:rFonts w:hint="eastAsia"/>
              </w:rPr>
              <w:t>下风向监控点3#</w:t>
            </w:r>
          </w:p>
        </w:tc>
        <w:tc>
          <w:tcPr>
            <w:tcW w:w="1418" w:type="dxa"/>
          </w:tcPr>
          <w:p>
            <w:r>
              <w:rPr>
                <w:rFonts w:hint="eastAsia"/>
              </w:rPr>
              <w:t>氨（氨气）</w:t>
            </w:r>
          </w:p>
        </w:tc>
        <w:tc>
          <w:tcPr>
            <w:tcW w:w="1275" w:type="dxa"/>
          </w:tcPr>
          <w:p>
            <w:r>
              <w:rPr>
                <w:rFonts w:hint="eastAsia"/>
              </w:rPr>
              <w:t>上限:1.5mg/Nm3</w:t>
            </w:r>
          </w:p>
        </w:tc>
        <w:tc>
          <w:tcPr>
            <w:tcW w:w="2268" w:type="dxa"/>
          </w:tcPr>
          <w:p>
            <w:r>
              <w:rPr>
                <w:rFonts w:hint="eastAsia"/>
              </w:rPr>
              <w:t>排污许可证</w:t>
            </w:r>
          </w:p>
        </w:tc>
        <w:tc>
          <w:tcPr>
            <w:tcW w:w="1236" w:type="dxa"/>
          </w:tcPr>
          <w:p>
            <w:r>
              <w:rPr>
                <w:rFonts w:hint="eastAsia"/>
              </w:rPr>
              <w:t>手工</w:t>
            </w:r>
          </w:p>
        </w:tc>
        <w:tc>
          <w:tcPr>
            <w:tcW w:w="1316" w:type="dxa"/>
          </w:tcPr>
          <w:p>
            <w:r>
              <w:rPr>
                <w:rFonts w:hint="eastAsia"/>
              </w:rPr>
              <w:t>1次/1半年</w:t>
            </w:r>
          </w:p>
        </w:tc>
        <w:tc>
          <w:tcPr>
            <w:tcW w:w="1984" w:type="dxa"/>
          </w:tcPr>
          <w:p>
            <w:r>
              <w:rPr>
                <w:rFonts w:hint="eastAsia"/>
              </w:rPr>
              <w:t>空气和废气 氨的测定 纳氏试剂分光光度法 HJ 533-2009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r>
              <w:rPr>
                <w:rFonts w:hint="eastAsia"/>
              </w:rPr>
              <w:t>下风向监控点3#</w:t>
            </w:r>
          </w:p>
        </w:tc>
        <w:tc>
          <w:tcPr>
            <w:tcW w:w="1418" w:type="dxa"/>
          </w:tcPr>
          <w:p>
            <w:r>
              <w:rPr>
                <w:rFonts w:hint="eastAsia"/>
              </w:rPr>
              <w:t>硫化氢</w:t>
            </w:r>
          </w:p>
        </w:tc>
        <w:tc>
          <w:tcPr>
            <w:tcW w:w="1275" w:type="dxa"/>
          </w:tcPr>
          <w:p>
            <w:r>
              <w:rPr>
                <w:rFonts w:hint="eastAsia"/>
              </w:rPr>
              <w:t>上限:0.06mg/Nm3</w:t>
            </w:r>
          </w:p>
        </w:tc>
        <w:tc>
          <w:tcPr>
            <w:tcW w:w="2268" w:type="dxa"/>
          </w:tcPr>
          <w:p>
            <w:r>
              <w:rPr>
                <w:rFonts w:hint="eastAsia"/>
              </w:rPr>
              <w:t>排污许可证</w:t>
            </w:r>
          </w:p>
        </w:tc>
        <w:tc>
          <w:tcPr>
            <w:tcW w:w="1236" w:type="dxa"/>
          </w:tcPr>
          <w:p>
            <w:r>
              <w:rPr>
                <w:rFonts w:hint="eastAsia"/>
              </w:rPr>
              <w:t>手工</w:t>
            </w:r>
          </w:p>
        </w:tc>
        <w:tc>
          <w:tcPr>
            <w:tcW w:w="1316" w:type="dxa"/>
          </w:tcPr>
          <w:p>
            <w:r>
              <w:rPr>
                <w:rFonts w:hint="eastAsia"/>
              </w:rPr>
              <w:t>1次/1半年</w:t>
            </w:r>
          </w:p>
        </w:tc>
        <w:tc>
          <w:tcPr>
            <w:tcW w:w="1984" w:type="dxa"/>
          </w:tcPr>
          <w:p>
            <w:r>
              <w:rPr>
                <w:rFonts w:hint="eastAsia"/>
              </w:rPr>
              <w:t>空气质量 硫化氢 甲硫醇 甲硫醚 二甲二硫的测定气相色谱法 GB/T14678-1993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r>
              <w:rPr>
                <w:rFonts w:hint="eastAsia"/>
              </w:rPr>
              <w:t>下风向监控点4#</w:t>
            </w:r>
          </w:p>
        </w:tc>
        <w:tc>
          <w:tcPr>
            <w:tcW w:w="1418" w:type="dxa"/>
          </w:tcPr>
          <w:p>
            <w:r>
              <w:rPr>
                <w:rFonts w:hint="eastAsia"/>
              </w:rPr>
              <w:t>臭气浓度</w:t>
            </w:r>
          </w:p>
        </w:tc>
        <w:tc>
          <w:tcPr>
            <w:tcW w:w="1275" w:type="dxa"/>
          </w:tcPr>
          <w:p>
            <w:r>
              <w:rPr>
                <w:rFonts w:hint="eastAsia"/>
              </w:rPr>
              <w:t>上限:20无量纲</w:t>
            </w:r>
          </w:p>
        </w:tc>
        <w:tc>
          <w:tcPr>
            <w:tcW w:w="2268" w:type="dxa"/>
          </w:tcPr>
          <w:p>
            <w:r>
              <w:rPr>
                <w:rFonts w:hint="eastAsia"/>
              </w:rPr>
              <w:t>排污许可证</w:t>
            </w:r>
          </w:p>
        </w:tc>
        <w:tc>
          <w:tcPr>
            <w:tcW w:w="1236" w:type="dxa"/>
          </w:tcPr>
          <w:p>
            <w:r>
              <w:rPr>
                <w:rFonts w:hint="eastAsia"/>
              </w:rPr>
              <w:t>手工</w:t>
            </w:r>
          </w:p>
        </w:tc>
        <w:tc>
          <w:tcPr>
            <w:tcW w:w="1316" w:type="dxa"/>
          </w:tcPr>
          <w:p>
            <w:r>
              <w:rPr>
                <w:rFonts w:hint="eastAsia"/>
              </w:rPr>
              <w:t>1次/1半年</w:t>
            </w:r>
          </w:p>
        </w:tc>
        <w:tc>
          <w:tcPr>
            <w:tcW w:w="198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r>
              <w:rPr>
                <w:rFonts w:hint="eastAsia"/>
              </w:rPr>
              <w:t>下风向监控点4#</w:t>
            </w:r>
          </w:p>
        </w:tc>
        <w:tc>
          <w:tcPr>
            <w:tcW w:w="1418" w:type="dxa"/>
          </w:tcPr>
          <w:p>
            <w:r>
              <w:rPr>
                <w:rFonts w:hint="eastAsia"/>
              </w:rPr>
              <w:t>氨（氨气）</w:t>
            </w:r>
          </w:p>
        </w:tc>
        <w:tc>
          <w:tcPr>
            <w:tcW w:w="1275" w:type="dxa"/>
          </w:tcPr>
          <w:p>
            <w:r>
              <w:rPr>
                <w:rFonts w:hint="eastAsia"/>
              </w:rPr>
              <w:t>上限:1.5mg/m3</w:t>
            </w:r>
          </w:p>
        </w:tc>
        <w:tc>
          <w:tcPr>
            <w:tcW w:w="2268" w:type="dxa"/>
          </w:tcPr>
          <w:p>
            <w:r>
              <w:rPr>
                <w:rFonts w:hint="eastAsia"/>
              </w:rPr>
              <w:t>排污许可证</w:t>
            </w:r>
          </w:p>
        </w:tc>
        <w:tc>
          <w:tcPr>
            <w:tcW w:w="1236" w:type="dxa"/>
          </w:tcPr>
          <w:p>
            <w:r>
              <w:rPr>
                <w:rFonts w:hint="eastAsia"/>
              </w:rPr>
              <w:t>手工</w:t>
            </w:r>
          </w:p>
        </w:tc>
        <w:tc>
          <w:tcPr>
            <w:tcW w:w="1316" w:type="dxa"/>
          </w:tcPr>
          <w:p>
            <w:r>
              <w:rPr>
                <w:rFonts w:hint="eastAsia"/>
              </w:rPr>
              <w:t>1次/1半年</w:t>
            </w:r>
          </w:p>
        </w:tc>
        <w:tc>
          <w:tcPr>
            <w:tcW w:w="198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r>
              <w:rPr>
                <w:rFonts w:hint="eastAsia"/>
              </w:rPr>
              <w:t>下风向监控点4#</w:t>
            </w:r>
          </w:p>
        </w:tc>
        <w:tc>
          <w:tcPr>
            <w:tcW w:w="1418" w:type="dxa"/>
          </w:tcPr>
          <w:p>
            <w:r>
              <w:rPr>
                <w:rFonts w:hint="eastAsia"/>
              </w:rPr>
              <w:t>硫化氢</w:t>
            </w:r>
          </w:p>
        </w:tc>
        <w:tc>
          <w:tcPr>
            <w:tcW w:w="1275" w:type="dxa"/>
          </w:tcPr>
          <w:p>
            <w:r>
              <w:rPr>
                <w:rFonts w:hint="eastAsia"/>
              </w:rPr>
              <w:t>上限:0.06mg/m3</w:t>
            </w:r>
          </w:p>
        </w:tc>
        <w:tc>
          <w:tcPr>
            <w:tcW w:w="2268" w:type="dxa"/>
          </w:tcPr>
          <w:p>
            <w:r>
              <w:rPr>
                <w:rFonts w:hint="eastAsia"/>
              </w:rPr>
              <w:t>排污许可证</w:t>
            </w:r>
          </w:p>
        </w:tc>
        <w:tc>
          <w:tcPr>
            <w:tcW w:w="1236" w:type="dxa"/>
          </w:tcPr>
          <w:p>
            <w:r>
              <w:rPr>
                <w:rFonts w:hint="eastAsia"/>
              </w:rPr>
              <w:t>手工</w:t>
            </w:r>
          </w:p>
        </w:tc>
        <w:tc>
          <w:tcPr>
            <w:tcW w:w="1316" w:type="dxa"/>
          </w:tcPr>
          <w:p>
            <w:r>
              <w:rPr>
                <w:rFonts w:hint="eastAsia"/>
              </w:rPr>
              <w:t>1次/1半年</w:t>
            </w:r>
          </w:p>
        </w:tc>
        <w:tc>
          <w:tcPr>
            <w:tcW w:w="1984" w:type="dxa"/>
          </w:tcPr>
          <w:p/>
        </w:tc>
      </w:tr>
    </w:tbl>
    <w:p>
      <w:r>
        <w:br w:type="page"/>
      </w:r>
    </w:p>
    <w:p>
      <w:pPr>
        <w:sectPr>
          <w:pgSz w:w="11906" w:h="16838"/>
          <w:pgMar w:top="720" w:right="720" w:bottom="720" w:left="720" w:header="851" w:footer="992" w:gutter="0"/>
          <w:cols w:space="425" w:num="1"/>
          <w:docGrid w:type="lines" w:linePitch="326" w:charSpace="0"/>
        </w:sectPr>
      </w:pPr>
    </w:p>
    <w:p>
      <w:pPr>
        <w:pStyle w:val="5"/>
      </w:pPr>
      <w:r>
        <w:rPr>
          <w:rFonts w:hint="eastAsia"/>
        </w:rPr>
        <w:t>周边环境监测方案</w:t>
      </w:r>
    </w:p>
    <w:tbl>
      <w:tblPr>
        <w:tblStyle w:val="8"/>
        <w:tblW w:w="11057"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1418"/>
        <w:gridCol w:w="1275"/>
        <w:gridCol w:w="2268"/>
        <w:gridCol w:w="1236"/>
        <w:gridCol w:w="1316"/>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60" w:type="dxa"/>
          </w:tcPr>
          <w:p>
            <w:pPr>
              <w:rPr>
                <w:b/>
              </w:rPr>
            </w:pPr>
            <w:r>
              <w:rPr>
                <w:rFonts w:hint="eastAsia"/>
                <w:b/>
              </w:rPr>
              <w:t>监测点位</w:t>
            </w:r>
          </w:p>
        </w:tc>
        <w:tc>
          <w:tcPr>
            <w:tcW w:w="1418" w:type="dxa"/>
          </w:tcPr>
          <w:p>
            <w:pPr>
              <w:rPr>
                <w:b/>
              </w:rPr>
            </w:pPr>
            <w:r>
              <w:rPr>
                <w:rFonts w:hint="eastAsia"/>
                <w:b/>
              </w:rPr>
              <w:t>监测指标</w:t>
            </w:r>
          </w:p>
        </w:tc>
        <w:tc>
          <w:tcPr>
            <w:tcW w:w="1275" w:type="dxa"/>
          </w:tcPr>
          <w:p>
            <w:pPr>
              <w:rPr>
                <w:b/>
              </w:rPr>
            </w:pPr>
            <w:r>
              <w:rPr>
                <w:rFonts w:hint="eastAsia"/>
                <w:b/>
              </w:rPr>
              <w:t>排放限值</w:t>
            </w:r>
          </w:p>
        </w:tc>
        <w:tc>
          <w:tcPr>
            <w:tcW w:w="2268" w:type="dxa"/>
          </w:tcPr>
          <w:p>
            <w:pPr>
              <w:rPr>
                <w:b/>
              </w:rPr>
            </w:pPr>
            <w:r>
              <w:rPr>
                <w:rFonts w:hint="eastAsia"/>
                <w:b/>
              </w:rPr>
              <w:t>标准名称</w:t>
            </w:r>
          </w:p>
        </w:tc>
        <w:tc>
          <w:tcPr>
            <w:tcW w:w="1236" w:type="dxa"/>
          </w:tcPr>
          <w:p>
            <w:pPr>
              <w:rPr>
                <w:b/>
              </w:rPr>
            </w:pPr>
            <w:r>
              <w:rPr>
                <w:rFonts w:hint="eastAsia"/>
                <w:b/>
              </w:rPr>
              <w:t>监测方式</w:t>
            </w:r>
          </w:p>
        </w:tc>
        <w:tc>
          <w:tcPr>
            <w:tcW w:w="1316" w:type="dxa"/>
          </w:tcPr>
          <w:p>
            <w:pPr>
              <w:rPr>
                <w:b/>
              </w:rPr>
            </w:pPr>
            <w:r>
              <w:rPr>
                <w:rFonts w:hint="eastAsia"/>
                <w:b/>
              </w:rPr>
              <w:t>监测频次</w:t>
            </w:r>
          </w:p>
        </w:tc>
        <w:tc>
          <w:tcPr>
            <w:tcW w:w="1984" w:type="dxa"/>
          </w:tcPr>
          <w:p>
            <w:pPr>
              <w:rPr>
                <w:b/>
              </w:rPr>
            </w:pPr>
            <w:r>
              <w:rPr>
                <w:rFonts w:hint="eastAsia"/>
                <w:b/>
              </w:rPr>
              <w:t>监测方法</w:t>
            </w:r>
          </w:p>
        </w:tc>
      </w:tr>
    </w:tbl>
    <w:p>
      <w:r>
        <w:br w:type="page"/>
      </w:r>
    </w:p>
    <w:p>
      <w:pPr>
        <w:pStyle w:val="5"/>
      </w:pPr>
      <w:r>
        <w:rPr>
          <w:rFonts w:hint="eastAsia"/>
        </w:rPr>
        <w:t>厂界噪声监测方案</w:t>
      </w:r>
    </w:p>
    <w:tbl>
      <w:tblPr>
        <w:tblStyle w:val="8"/>
        <w:tblW w:w="11057"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1418"/>
        <w:gridCol w:w="1275"/>
        <w:gridCol w:w="2268"/>
        <w:gridCol w:w="1236"/>
        <w:gridCol w:w="1316"/>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60" w:type="dxa"/>
          </w:tcPr>
          <w:p>
            <w:pPr>
              <w:rPr>
                <w:b/>
              </w:rPr>
            </w:pPr>
            <w:r>
              <w:rPr>
                <w:rFonts w:hint="eastAsia"/>
                <w:b/>
              </w:rPr>
              <w:t>监测点位</w:t>
            </w:r>
          </w:p>
        </w:tc>
        <w:tc>
          <w:tcPr>
            <w:tcW w:w="1418" w:type="dxa"/>
          </w:tcPr>
          <w:p>
            <w:pPr>
              <w:rPr>
                <w:b/>
              </w:rPr>
            </w:pPr>
            <w:r>
              <w:rPr>
                <w:rFonts w:hint="eastAsia"/>
                <w:b/>
              </w:rPr>
              <w:t>监测指标</w:t>
            </w:r>
          </w:p>
        </w:tc>
        <w:tc>
          <w:tcPr>
            <w:tcW w:w="1275" w:type="dxa"/>
          </w:tcPr>
          <w:p>
            <w:pPr>
              <w:rPr>
                <w:b/>
              </w:rPr>
            </w:pPr>
            <w:r>
              <w:rPr>
                <w:rFonts w:hint="eastAsia"/>
                <w:b/>
              </w:rPr>
              <w:t>排放限值</w:t>
            </w:r>
          </w:p>
        </w:tc>
        <w:tc>
          <w:tcPr>
            <w:tcW w:w="2268" w:type="dxa"/>
          </w:tcPr>
          <w:p>
            <w:pPr>
              <w:rPr>
                <w:b/>
              </w:rPr>
            </w:pPr>
            <w:r>
              <w:rPr>
                <w:rFonts w:hint="eastAsia"/>
                <w:b/>
              </w:rPr>
              <w:t>标准名称</w:t>
            </w:r>
          </w:p>
        </w:tc>
        <w:tc>
          <w:tcPr>
            <w:tcW w:w="1236" w:type="dxa"/>
          </w:tcPr>
          <w:p>
            <w:pPr>
              <w:rPr>
                <w:b/>
              </w:rPr>
            </w:pPr>
            <w:r>
              <w:rPr>
                <w:rFonts w:hint="eastAsia"/>
                <w:b/>
              </w:rPr>
              <w:t>监测方式</w:t>
            </w:r>
          </w:p>
        </w:tc>
        <w:tc>
          <w:tcPr>
            <w:tcW w:w="1316" w:type="dxa"/>
          </w:tcPr>
          <w:p>
            <w:pPr>
              <w:rPr>
                <w:b/>
              </w:rPr>
            </w:pPr>
            <w:r>
              <w:rPr>
                <w:rFonts w:hint="eastAsia"/>
                <w:b/>
              </w:rPr>
              <w:t>监测频次</w:t>
            </w:r>
          </w:p>
        </w:tc>
        <w:tc>
          <w:tcPr>
            <w:tcW w:w="1984" w:type="dxa"/>
          </w:tcPr>
          <w:p>
            <w:pPr>
              <w:rPr>
                <w:b/>
              </w:rPr>
            </w:pPr>
            <w:r>
              <w:rPr>
                <w:rFonts w:hint="eastAsia"/>
                <w:b/>
              </w:rPr>
              <w:t>监测方法</w:t>
            </w:r>
          </w:p>
        </w:tc>
      </w:tr>
    </w:tbl>
    <w:p>
      <w:pPr>
        <w:rPr>
          <w:rFonts w:hint="eastAsia"/>
        </w:rPr>
        <w:sectPr>
          <w:pgSz w:w="11906" w:h="16838"/>
          <w:pgMar w:top="720" w:right="720" w:bottom="720" w:left="720" w:header="851" w:footer="992" w:gutter="0"/>
          <w:cols w:space="425" w:num="1"/>
          <w:docGrid w:type="lines" w:linePitch="326" w:charSpace="0"/>
        </w:sectPr>
      </w:pPr>
      <w:r>
        <w:br w:type="page"/>
      </w:r>
    </w:p>
    <w:p>
      <w:pPr>
        <w:rPr>
          <w:rFonts w:hint="eastAsia"/>
        </w:rPr>
      </w:pPr>
    </w:p>
    <w:p>
      <w:pPr>
        <w:pStyle w:val="2"/>
        <w:numPr>
          <w:ilvl w:val="0"/>
          <w:numId w:val="1"/>
        </w:numPr>
      </w:pPr>
      <w:r>
        <w:rPr>
          <w:rFonts w:hint="eastAsia"/>
        </w:rPr>
        <w:t>企业在线监测设备信息</w:t>
      </w:r>
    </w:p>
    <w:p>
      <w:pPr>
        <w:pStyle w:val="5"/>
      </w:pPr>
      <w:r>
        <w:rPr>
          <w:rFonts w:hint="eastAsia"/>
        </w:rPr>
        <w:t>自动监测设备</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5"/>
        <w:gridCol w:w="3485"/>
        <w:gridCol w:w="3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5" w:type="dxa"/>
          </w:tcPr>
          <w:p>
            <w:pPr>
              <w:rPr>
                <w:rFonts w:hint="eastAsia"/>
              </w:rPr>
            </w:pPr>
            <w:r>
              <w:rPr>
                <w:rFonts w:hint="eastAsia"/>
              </w:rPr>
              <w:t>监测设备名称</w:t>
            </w:r>
          </w:p>
        </w:tc>
        <w:tc>
          <w:tcPr>
            <w:tcW w:w="3485" w:type="dxa"/>
          </w:tcPr>
          <w:p>
            <w:pPr>
              <w:rPr>
                <w:rFonts w:hint="eastAsia"/>
              </w:rPr>
            </w:pPr>
            <w:r>
              <w:rPr>
                <w:rFonts w:hint="eastAsia"/>
              </w:rPr>
              <w:t>型号</w:t>
            </w:r>
          </w:p>
        </w:tc>
        <w:tc>
          <w:tcPr>
            <w:tcW w:w="3486" w:type="dxa"/>
          </w:tcPr>
          <w:p>
            <w:pPr>
              <w:rPr>
                <w:rFonts w:hint="eastAsia"/>
              </w:rPr>
            </w:pPr>
            <w:r>
              <w:rPr>
                <w:rFonts w:hint="eastAsia"/>
              </w:rPr>
              <w:t>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5" w:type="dxa"/>
          </w:tcPr>
          <w:p>
            <w:pPr>
              <w:rPr>
                <w:rFonts w:hint="eastAsia"/>
              </w:rPr>
            </w:pPr>
            <w:r>
              <w:rPr>
                <w:rFonts w:hint="eastAsia"/>
              </w:rPr>
              <w:t>氨氮浓度在线监测仪</w:t>
            </w:r>
          </w:p>
        </w:tc>
        <w:tc>
          <w:tcPr>
            <w:tcW w:w="3485" w:type="dxa"/>
          </w:tcPr>
          <w:p>
            <w:pPr>
              <w:rPr>
                <w:rFonts w:hint="eastAsia"/>
              </w:rPr>
            </w:pPr>
          </w:p>
        </w:tc>
        <w:tc>
          <w:tcPr>
            <w:tcW w:w="3486"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5" w:type="dxa"/>
          </w:tcPr>
          <w:p>
            <w:pPr>
              <w:rPr>
                <w:rFonts w:hint="eastAsia"/>
              </w:rPr>
            </w:pPr>
            <w:r>
              <w:rPr>
                <w:rFonts w:hint="eastAsia"/>
              </w:rPr>
              <w:t>总氮浓度在线监测仪</w:t>
            </w:r>
          </w:p>
        </w:tc>
        <w:tc>
          <w:tcPr>
            <w:tcW w:w="3485" w:type="dxa"/>
          </w:tcPr>
          <w:p>
            <w:pPr>
              <w:rPr>
                <w:rFonts w:hint="eastAsia"/>
              </w:rPr>
            </w:pPr>
          </w:p>
        </w:tc>
        <w:tc>
          <w:tcPr>
            <w:tcW w:w="3486"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5" w:type="dxa"/>
          </w:tcPr>
          <w:p>
            <w:pPr>
              <w:rPr>
                <w:rFonts w:hint="eastAsia"/>
              </w:rPr>
            </w:pPr>
            <w:r>
              <w:rPr>
                <w:rFonts w:hint="eastAsia"/>
              </w:rPr>
              <w:t>在线pH计</w:t>
            </w:r>
          </w:p>
        </w:tc>
        <w:tc>
          <w:tcPr>
            <w:tcW w:w="3485" w:type="dxa"/>
          </w:tcPr>
          <w:p>
            <w:pPr>
              <w:rPr>
                <w:rFonts w:hint="eastAsia"/>
              </w:rPr>
            </w:pPr>
          </w:p>
        </w:tc>
        <w:tc>
          <w:tcPr>
            <w:tcW w:w="3486"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5" w:type="dxa"/>
          </w:tcPr>
          <w:p>
            <w:pPr>
              <w:rPr>
                <w:rFonts w:hint="eastAsia"/>
              </w:rPr>
            </w:pPr>
            <w:r>
              <w:rPr>
                <w:rFonts w:hint="eastAsia"/>
              </w:rPr>
              <w:t>COD在线监测仪表</w:t>
            </w:r>
          </w:p>
        </w:tc>
        <w:tc>
          <w:tcPr>
            <w:tcW w:w="3485" w:type="dxa"/>
          </w:tcPr>
          <w:p>
            <w:pPr>
              <w:rPr>
                <w:rFonts w:hint="eastAsia"/>
              </w:rPr>
            </w:pPr>
          </w:p>
        </w:tc>
        <w:tc>
          <w:tcPr>
            <w:tcW w:w="3486"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5" w:type="dxa"/>
          </w:tcPr>
          <w:p>
            <w:pPr>
              <w:rPr>
                <w:rFonts w:hint="eastAsia"/>
              </w:rPr>
            </w:pPr>
            <w:r>
              <w:rPr>
                <w:rFonts w:hint="eastAsia"/>
              </w:rPr>
              <w:t>总磷浓度在线监测仪</w:t>
            </w:r>
          </w:p>
        </w:tc>
        <w:tc>
          <w:tcPr>
            <w:tcW w:w="3485" w:type="dxa"/>
          </w:tcPr>
          <w:p>
            <w:pPr>
              <w:rPr>
                <w:rFonts w:hint="eastAsia"/>
              </w:rPr>
            </w:pPr>
          </w:p>
        </w:tc>
        <w:tc>
          <w:tcPr>
            <w:tcW w:w="3486" w:type="dxa"/>
          </w:tcPr>
          <w:p>
            <w:pPr>
              <w:rPr>
                <w:rFonts w:hint="eastAsia"/>
              </w:rPr>
            </w:pPr>
          </w:p>
        </w:tc>
      </w:tr>
    </w:tbl>
    <w:p>
      <w:pPr>
        <w:pStyle w:val="5"/>
      </w:pPr>
      <w:r>
        <w:rPr>
          <w:rFonts w:hint="eastAsia"/>
        </w:rPr>
        <w:t>手工监测设备</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5"/>
        <w:gridCol w:w="3485"/>
        <w:gridCol w:w="3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5" w:type="dxa"/>
          </w:tcPr>
          <w:p>
            <w:pPr>
              <w:rPr>
                <w:rFonts w:hint="eastAsia"/>
              </w:rPr>
            </w:pPr>
            <w:r>
              <w:rPr>
                <w:rFonts w:hint="eastAsia"/>
              </w:rPr>
              <w:t>监测设备名称</w:t>
            </w:r>
          </w:p>
        </w:tc>
        <w:tc>
          <w:tcPr>
            <w:tcW w:w="3485" w:type="dxa"/>
          </w:tcPr>
          <w:p>
            <w:pPr>
              <w:rPr>
                <w:rFonts w:hint="eastAsia"/>
              </w:rPr>
            </w:pPr>
            <w:r>
              <w:rPr>
                <w:rFonts w:hint="eastAsia"/>
              </w:rPr>
              <w:t>型号</w:t>
            </w:r>
          </w:p>
        </w:tc>
        <w:tc>
          <w:tcPr>
            <w:tcW w:w="3486" w:type="dxa"/>
          </w:tcPr>
          <w:p>
            <w:pPr>
              <w:rPr>
                <w:rFonts w:hint="eastAsia"/>
              </w:rPr>
            </w:pPr>
            <w:r>
              <w:rPr>
                <w:rFonts w:hint="eastAsia"/>
              </w:rPr>
              <w:t>生产厂家</w:t>
            </w:r>
          </w:p>
        </w:tc>
      </w:tr>
    </w:tbl>
    <w:p>
      <w:pPr>
        <w:pStyle w:val="2"/>
        <w:numPr>
          <w:ilvl w:val="0"/>
          <w:numId w:val="1"/>
        </w:numPr>
      </w:pPr>
      <w:r>
        <w:rPr>
          <w:rFonts w:hint="eastAsia"/>
        </w:rPr>
        <w:t>企业治理设施</w:t>
      </w:r>
    </w:p>
    <w:p>
      <w:pPr>
        <w:pStyle w:val="5"/>
      </w:pPr>
      <w:r>
        <w:rPr>
          <w:rFonts w:hint="eastAsia"/>
        </w:rPr>
        <w:t>废气治理设施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1"/>
        <w:gridCol w:w="2091"/>
        <w:gridCol w:w="2091"/>
        <w:gridCol w:w="2091"/>
        <w:gridCol w:w="2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1" w:type="dxa"/>
          </w:tcPr>
          <w:p>
            <w:pPr>
              <w:rPr>
                <w:rFonts w:hint="eastAsia"/>
              </w:rPr>
            </w:pPr>
            <w:r>
              <w:rPr>
                <w:rFonts w:hint="eastAsia"/>
              </w:rPr>
              <w:t>设施名称</w:t>
            </w:r>
          </w:p>
        </w:tc>
        <w:tc>
          <w:tcPr>
            <w:tcW w:w="2091" w:type="dxa"/>
          </w:tcPr>
          <w:p>
            <w:pPr>
              <w:rPr>
                <w:rFonts w:hint="eastAsia"/>
              </w:rPr>
            </w:pPr>
            <w:r>
              <w:rPr>
                <w:rFonts w:hint="eastAsia"/>
              </w:rPr>
              <w:t>所在排放设备</w:t>
            </w:r>
          </w:p>
        </w:tc>
        <w:tc>
          <w:tcPr>
            <w:tcW w:w="2091" w:type="dxa"/>
          </w:tcPr>
          <w:p>
            <w:pPr>
              <w:rPr>
                <w:rFonts w:hint="eastAsia"/>
              </w:rPr>
            </w:pPr>
            <w:r>
              <w:rPr>
                <w:rFonts w:hint="eastAsia"/>
              </w:rPr>
              <w:t>设施类别</w:t>
            </w:r>
          </w:p>
        </w:tc>
        <w:tc>
          <w:tcPr>
            <w:tcW w:w="2091" w:type="dxa"/>
          </w:tcPr>
          <w:p>
            <w:pPr>
              <w:rPr>
                <w:rFonts w:hint="eastAsia"/>
              </w:rPr>
            </w:pPr>
            <w:r>
              <w:rPr>
                <w:rFonts w:hint="eastAsia"/>
              </w:rPr>
              <w:t>处理工艺</w:t>
            </w:r>
          </w:p>
        </w:tc>
        <w:tc>
          <w:tcPr>
            <w:tcW w:w="2092" w:type="dxa"/>
          </w:tcPr>
          <w:p>
            <w:pPr>
              <w:rPr>
                <w:rFonts w:hint="eastAsia"/>
              </w:rPr>
            </w:pPr>
            <w:r>
              <w:rPr>
                <w:rFonts w:hint="eastAsia"/>
              </w:rPr>
              <w:t>处理效率</w:t>
            </w:r>
          </w:p>
        </w:tc>
      </w:tr>
    </w:tbl>
    <w:p>
      <w:pPr>
        <w:pStyle w:val="5"/>
      </w:pPr>
      <w:r>
        <w:rPr>
          <w:rFonts w:hint="eastAsia"/>
        </w:rPr>
        <w:t>废水治理设施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1"/>
        <w:gridCol w:w="2091"/>
        <w:gridCol w:w="2091"/>
        <w:gridCol w:w="2091"/>
        <w:gridCol w:w="2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1" w:type="dxa"/>
          </w:tcPr>
          <w:p>
            <w:pPr>
              <w:rPr>
                <w:rFonts w:hint="eastAsia"/>
              </w:rPr>
            </w:pPr>
            <w:r>
              <w:rPr>
                <w:rFonts w:hint="eastAsia"/>
              </w:rPr>
              <w:t>设施名称</w:t>
            </w:r>
          </w:p>
        </w:tc>
        <w:tc>
          <w:tcPr>
            <w:tcW w:w="2091" w:type="dxa"/>
          </w:tcPr>
          <w:p>
            <w:pPr>
              <w:rPr>
                <w:rFonts w:hint="eastAsia"/>
              </w:rPr>
            </w:pPr>
            <w:r>
              <w:rPr>
                <w:rFonts w:hint="eastAsia"/>
              </w:rPr>
              <w:t>处理方法</w:t>
            </w:r>
          </w:p>
        </w:tc>
        <w:tc>
          <w:tcPr>
            <w:tcW w:w="2091" w:type="dxa"/>
          </w:tcPr>
          <w:p>
            <w:pPr>
              <w:rPr>
                <w:rFonts w:hint="eastAsia"/>
              </w:rPr>
            </w:pPr>
            <w:r>
              <w:rPr>
                <w:rFonts w:hint="eastAsia"/>
              </w:rPr>
              <w:t>处理能力</w:t>
            </w:r>
          </w:p>
        </w:tc>
        <w:tc>
          <w:tcPr>
            <w:tcW w:w="2091" w:type="dxa"/>
          </w:tcPr>
          <w:p>
            <w:pPr>
              <w:rPr>
                <w:rFonts w:hint="eastAsia"/>
              </w:rPr>
            </w:pPr>
            <w:r>
              <w:rPr>
                <w:rFonts w:hint="eastAsia"/>
              </w:rPr>
              <w:t>处理工艺</w:t>
            </w:r>
          </w:p>
        </w:tc>
        <w:tc>
          <w:tcPr>
            <w:tcW w:w="2092" w:type="dxa"/>
          </w:tcPr>
          <w:p>
            <w:pPr>
              <w:rPr>
                <w:rFonts w:hint="eastAsia"/>
              </w:rPr>
            </w:pPr>
            <w:r>
              <w:rPr>
                <w:rFonts w:hint="eastAsia"/>
              </w:rPr>
              <w:t>投资总额</w:t>
            </w:r>
          </w:p>
        </w:tc>
      </w:tr>
    </w:tbl>
    <w:p>
      <w:pPr>
        <w:rPr>
          <w:rFonts w:hint="eastAsia"/>
        </w:rPr>
      </w:pPr>
    </w:p>
    <w:sectPr>
      <w:pgSz w:w="11906" w:h="16838"/>
      <w:pgMar w:top="720" w:right="720" w:bottom="720" w:left="72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CA6594"/>
    <w:multiLevelType w:val="multilevel"/>
    <w:tmpl w:val="0BCA6594"/>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7D2"/>
    <w:rsid w:val="0000372D"/>
    <w:rsid w:val="000A2111"/>
    <w:rsid w:val="001E34AF"/>
    <w:rsid w:val="002317D2"/>
    <w:rsid w:val="00255161"/>
    <w:rsid w:val="003B53B4"/>
    <w:rsid w:val="00420EB2"/>
    <w:rsid w:val="00443BF4"/>
    <w:rsid w:val="00471402"/>
    <w:rsid w:val="004A1C3F"/>
    <w:rsid w:val="007F7496"/>
    <w:rsid w:val="00842E43"/>
    <w:rsid w:val="008B1FB9"/>
    <w:rsid w:val="00A15DF7"/>
    <w:rsid w:val="00A213C7"/>
    <w:rsid w:val="00B95592"/>
    <w:rsid w:val="00F15F19"/>
    <w:rsid w:val="00FB00D3"/>
    <w:rsid w:val="00FE5115"/>
    <w:rsid w:val="5ED55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30"/>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15"/>
    <w:qFormat/>
    <w:uiPriority w:val="11"/>
    <w:pPr>
      <w:spacing w:before="240" w:after="60" w:line="312" w:lineRule="auto"/>
      <w:jc w:val="center"/>
      <w:outlineLvl w:val="1"/>
    </w:pPr>
    <w:rPr>
      <w:b/>
      <w:bCs/>
      <w:kern w:val="28"/>
      <w:sz w:val="32"/>
      <w:szCs w:val="32"/>
    </w:rPr>
  </w:style>
  <w:style w:type="paragraph" w:styleId="6">
    <w:name w:val="Title"/>
    <w:basedOn w:val="1"/>
    <w:next w:val="1"/>
    <w:link w:val="10"/>
    <w:qFormat/>
    <w:uiPriority w:val="10"/>
    <w:pPr>
      <w:spacing w:before="240" w:after="60"/>
      <w:jc w:val="center"/>
      <w:outlineLvl w:val="0"/>
    </w:pPr>
    <w:rPr>
      <w:rFonts w:asciiTheme="majorHAnsi" w:hAnsiTheme="majorHAnsi" w:eastAsiaTheme="majorEastAsia" w:cstheme="majorBidi"/>
      <w:b/>
      <w:bCs/>
      <w:sz w:val="30"/>
      <w:szCs w:val="32"/>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字符"/>
    <w:basedOn w:val="9"/>
    <w:link w:val="6"/>
    <w:qFormat/>
    <w:uiPriority w:val="10"/>
    <w:rPr>
      <w:rFonts w:asciiTheme="majorHAnsi" w:hAnsiTheme="majorHAnsi" w:eastAsiaTheme="majorEastAsia" w:cstheme="majorBidi"/>
      <w:b/>
      <w:bCs/>
      <w:sz w:val="30"/>
      <w:szCs w:val="32"/>
    </w:rPr>
  </w:style>
  <w:style w:type="character" w:customStyle="1" w:styleId="11">
    <w:name w:val="标题 1 字符"/>
    <w:basedOn w:val="9"/>
    <w:link w:val="2"/>
    <w:qFormat/>
    <w:uiPriority w:val="9"/>
    <w:rPr>
      <w:b/>
      <w:bCs/>
      <w:kern w:val="44"/>
      <w:sz w:val="30"/>
      <w:szCs w:val="44"/>
    </w:rPr>
  </w:style>
  <w:style w:type="character" w:customStyle="1" w:styleId="12">
    <w:name w:val="页眉 字符"/>
    <w:basedOn w:val="9"/>
    <w:link w:val="4"/>
    <w:qFormat/>
    <w:uiPriority w:val="99"/>
    <w:rPr>
      <w:sz w:val="18"/>
      <w:szCs w:val="18"/>
    </w:rPr>
  </w:style>
  <w:style w:type="character" w:customStyle="1" w:styleId="13">
    <w:name w:val="页脚 字符"/>
    <w:basedOn w:val="9"/>
    <w:link w:val="3"/>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副标题 字符"/>
    <w:basedOn w:val="9"/>
    <w:link w:val="5"/>
    <w:qFormat/>
    <w:uiPriority w:val="11"/>
    <w:rPr>
      <w:b/>
      <w:bCs/>
      <w:kern w:val="28"/>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202</Words>
  <Characters>1154</Characters>
  <Lines>9</Lines>
  <Paragraphs>2</Paragraphs>
  <TotalTime>464</TotalTime>
  <ScaleCrop>false</ScaleCrop>
  <LinksUpToDate>false</LinksUpToDate>
  <CharactersWithSpaces>1354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2019-03-15T07:57:00Z</dcterms:created>
  <dc:creator>hz pan</dc:creator>
  <cp:lastModifiedBy>宁儿</cp:lastModifiedBy>
  <dcterms:modified xsi:type="dcterms:W3CDTF">2023-10-17T08:13:23Z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8664C5C0430446EEB8AB461523B2E10E_13</vt:lpwstr>
  </property>
</Properties>
</file>